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D23F2" w14:textId="77777777" w:rsidR="00CA11E1" w:rsidRPr="008B1A4F" w:rsidRDefault="00CA11E1" w:rsidP="00CA11E1">
      <w:pPr>
        <w:jc w:val="center"/>
        <w:rPr>
          <w:b/>
          <w:sz w:val="24"/>
        </w:rPr>
      </w:pPr>
      <w:r w:rsidRPr="008B1A4F">
        <w:rPr>
          <w:b/>
          <w:sz w:val="24"/>
        </w:rPr>
        <w:t>Regulamin Serwisu Internetowego Prawo.pl</w:t>
      </w:r>
    </w:p>
    <w:p w14:paraId="54C8E862" w14:textId="77777777" w:rsidR="00CA11E1" w:rsidRPr="007D7520" w:rsidRDefault="00CA11E1" w:rsidP="00CA11E1"/>
    <w:p w14:paraId="3A87DFFA" w14:textId="77777777" w:rsidR="00CA11E1" w:rsidRDefault="00CA11E1" w:rsidP="00CA11E1">
      <w:pPr>
        <w:jc w:val="center"/>
        <w:rPr>
          <w:b/>
        </w:rPr>
      </w:pPr>
      <w:r w:rsidRPr="007D7520">
        <w:rPr>
          <w:b/>
        </w:rPr>
        <w:t>§ 1</w:t>
      </w:r>
    </w:p>
    <w:p w14:paraId="09A854A3" w14:textId="77777777" w:rsidR="00CA11E1" w:rsidRPr="007D7520" w:rsidRDefault="00CA11E1" w:rsidP="00CA11E1">
      <w:pPr>
        <w:jc w:val="center"/>
        <w:rPr>
          <w:b/>
        </w:rPr>
      </w:pPr>
      <w:r w:rsidRPr="007D7520">
        <w:rPr>
          <w:b/>
        </w:rPr>
        <w:t>Definicje</w:t>
      </w:r>
    </w:p>
    <w:p w14:paraId="19C3AA63" w14:textId="77777777" w:rsidR="00CA11E1" w:rsidRDefault="00CA11E1" w:rsidP="00CA11E1">
      <w:pPr>
        <w:jc w:val="center"/>
      </w:pPr>
    </w:p>
    <w:p w14:paraId="026C6226" w14:textId="77777777" w:rsidR="00CA11E1" w:rsidRPr="007D7520" w:rsidRDefault="00CA11E1" w:rsidP="00CA11E1">
      <w:r w:rsidRPr="007D7520">
        <w:t>Ilekroć w niniejszym Regulaminie stosuje się poniższe określenia i definicje, należy je rozumieć jak następuje:</w:t>
      </w:r>
    </w:p>
    <w:p w14:paraId="12FDF88A" w14:textId="77777777" w:rsidR="00CA11E1" w:rsidRPr="007D7520" w:rsidRDefault="00CA11E1" w:rsidP="00CA11E1"/>
    <w:p w14:paraId="34348A79" w14:textId="77777777" w:rsidR="00CA11E1" w:rsidRPr="007D7520" w:rsidRDefault="00CA11E1" w:rsidP="00CA11E1">
      <w:r w:rsidRPr="0005313A">
        <w:rPr>
          <w:b/>
        </w:rPr>
        <w:t>Regulamin</w:t>
      </w:r>
      <w:r w:rsidRPr="007D7520">
        <w:t xml:space="preserve"> </w:t>
      </w:r>
      <w:r>
        <w:t>– określony przez Usługodawcę</w:t>
      </w:r>
      <w:r w:rsidRPr="007D7520">
        <w:t xml:space="preserve"> </w:t>
      </w:r>
      <w:r>
        <w:t xml:space="preserve">regulamin </w:t>
      </w:r>
      <w:r w:rsidRPr="007D7520">
        <w:t xml:space="preserve">w rozumieniu </w:t>
      </w:r>
      <w:r>
        <w:t>przepisów U</w:t>
      </w:r>
      <w:r w:rsidRPr="007D7520">
        <w:t>stawy</w:t>
      </w:r>
      <w:r>
        <w:t>;</w:t>
      </w:r>
    </w:p>
    <w:p w14:paraId="5EB1013F" w14:textId="77777777" w:rsidR="00CA11E1" w:rsidRPr="00382C22" w:rsidRDefault="00CA11E1" w:rsidP="00CA11E1">
      <w:r>
        <w:rPr>
          <w:b/>
        </w:rPr>
        <w:t xml:space="preserve">Reklamy </w:t>
      </w:r>
      <w:r>
        <w:t xml:space="preserve">- wszelkie materiały o charakterze reklamowym, promocyjnym czy też marketingowym zamieszczane w Serwisie przez Usługodawcę lub osoby trzecie;  </w:t>
      </w:r>
    </w:p>
    <w:p w14:paraId="4789BE0E" w14:textId="77777777" w:rsidR="00CA11E1" w:rsidRDefault="00CA11E1" w:rsidP="00CA11E1">
      <w:r w:rsidRPr="0005313A">
        <w:rPr>
          <w:b/>
        </w:rPr>
        <w:t>Serwis</w:t>
      </w:r>
      <w:r w:rsidRPr="007D7520">
        <w:t xml:space="preserve"> </w:t>
      </w:r>
      <w:r>
        <w:t>–</w:t>
      </w:r>
      <w:r w:rsidRPr="007D7520">
        <w:t xml:space="preserve"> </w:t>
      </w:r>
      <w:r>
        <w:t>serwis internetowy wydawany i udostępniany przez Usługodawcę pod aktualnym adresem http://www.prawo.pl oraz pod adresami będącymi przekierowaniem do tego adresu, a także każdym innym będącym jego uzupełnieniem lub kontynuacją;</w:t>
      </w:r>
    </w:p>
    <w:p w14:paraId="0A4CF5B5" w14:textId="77777777" w:rsidR="00CA11E1" w:rsidRDefault="00CA11E1" w:rsidP="00CA11E1">
      <w:pPr>
        <w:rPr>
          <w:b/>
        </w:rPr>
      </w:pPr>
      <w:r>
        <w:rPr>
          <w:b/>
        </w:rPr>
        <w:t xml:space="preserve">LEX </w:t>
      </w:r>
      <w:r w:rsidRPr="00F16D38">
        <w:t>– wydawany przez Usługodawcę system informacji prawnej LEX;</w:t>
      </w:r>
    </w:p>
    <w:p w14:paraId="457AD355" w14:textId="77777777" w:rsidR="00CA11E1" w:rsidRDefault="00CA11E1" w:rsidP="00CA11E1">
      <w:r>
        <w:rPr>
          <w:b/>
        </w:rPr>
        <w:t xml:space="preserve">Treści </w:t>
      </w:r>
      <w:r>
        <w:t>– wszelkie treści bez względu na ich formę i sposób przekazu udostępniane przez Usługodawcę w ramach Serwisu;</w:t>
      </w:r>
    </w:p>
    <w:p w14:paraId="140A2EA9" w14:textId="77777777" w:rsidR="00CA11E1" w:rsidRPr="00241A89" w:rsidRDefault="00CA11E1" w:rsidP="00CA11E1">
      <w:r>
        <w:rPr>
          <w:b/>
        </w:rPr>
        <w:t>Umowa</w:t>
      </w:r>
      <w:r>
        <w:t xml:space="preserve"> – umowa o świadczenie przez Usługodawcę Usług na rzecz Usługobiorcy; </w:t>
      </w:r>
    </w:p>
    <w:p w14:paraId="65ACC782" w14:textId="77777777" w:rsidR="00CA11E1" w:rsidRDefault="00CA11E1" w:rsidP="00CA11E1">
      <w:pPr>
        <w:rPr>
          <w:b/>
        </w:rPr>
      </w:pPr>
      <w:r w:rsidRPr="007D7FE1">
        <w:rPr>
          <w:b/>
        </w:rPr>
        <w:t xml:space="preserve">Usługi - </w:t>
      </w:r>
      <w:r w:rsidRPr="007D7FE1">
        <w:t xml:space="preserve">usługi świadczone drogą elektroniczną przez </w:t>
      </w:r>
      <w:r>
        <w:t>Usługodawcę</w:t>
      </w:r>
      <w:r w:rsidRPr="007D7FE1">
        <w:t>;</w:t>
      </w:r>
    </w:p>
    <w:p w14:paraId="306EB652" w14:textId="77777777" w:rsidR="00CA11E1" w:rsidRPr="007D7520" w:rsidRDefault="00CA11E1" w:rsidP="00CA11E1">
      <w:r w:rsidRPr="0005313A">
        <w:rPr>
          <w:b/>
        </w:rPr>
        <w:t>Usługobiorca</w:t>
      </w:r>
      <w:r w:rsidRPr="007D7520">
        <w:t xml:space="preserve"> - </w:t>
      </w:r>
      <w:r w:rsidRPr="00B73EC1">
        <w:t>osob</w:t>
      </w:r>
      <w:r>
        <w:t>a</w:t>
      </w:r>
      <w:r w:rsidRPr="00B73EC1">
        <w:t xml:space="preserve"> fizyczn</w:t>
      </w:r>
      <w:r>
        <w:t>a</w:t>
      </w:r>
      <w:r w:rsidRPr="00B73EC1">
        <w:t>, osob</w:t>
      </w:r>
      <w:r>
        <w:t>a</w:t>
      </w:r>
      <w:r w:rsidRPr="00B73EC1">
        <w:t xml:space="preserve"> prawn</w:t>
      </w:r>
      <w:r>
        <w:t>a</w:t>
      </w:r>
      <w:r w:rsidRPr="00B73EC1">
        <w:t xml:space="preserve"> albo jednostk</w:t>
      </w:r>
      <w:r>
        <w:t>a</w:t>
      </w:r>
      <w:r w:rsidRPr="00B73EC1">
        <w:t xml:space="preserve"> organizacyjn</w:t>
      </w:r>
      <w:r>
        <w:t>a</w:t>
      </w:r>
      <w:r w:rsidRPr="00B73EC1">
        <w:t xml:space="preserve"> nieposiadającą osobowości prawnej, która korzysta z usług </w:t>
      </w:r>
      <w:r>
        <w:t xml:space="preserve">Usługodawcy </w:t>
      </w:r>
      <w:r w:rsidRPr="00B73EC1">
        <w:t>świadczon</w:t>
      </w:r>
      <w:r>
        <w:t>ych</w:t>
      </w:r>
      <w:r w:rsidRPr="00B73EC1">
        <w:t xml:space="preserve"> drogą elektroniczną</w:t>
      </w:r>
      <w:r>
        <w:t xml:space="preserve"> </w:t>
      </w:r>
      <w:r w:rsidRPr="007D7520">
        <w:t>w ramach Serwis</w:t>
      </w:r>
      <w:r>
        <w:t>u;</w:t>
      </w:r>
    </w:p>
    <w:p w14:paraId="22553771" w14:textId="342F38FB" w:rsidR="00CA11E1" w:rsidRDefault="00CA11E1" w:rsidP="00CA11E1">
      <w:r w:rsidRPr="0005313A">
        <w:rPr>
          <w:b/>
        </w:rPr>
        <w:t>Usługodawca</w:t>
      </w:r>
      <w:r w:rsidRPr="007D7520">
        <w:t xml:space="preserve"> </w:t>
      </w:r>
      <w:r>
        <w:t>–</w:t>
      </w:r>
      <w:r w:rsidRPr="007D7520">
        <w:t xml:space="preserve"> </w:t>
      </w:r>
      <w:r>
        <w:t>spółka Wolters Kluwer Polska Sp. z o.o.</w:t>
      </w:r>
      <w:r w:rsidRPr="007D7520">
        <w:t xml:space="preserve"> z siedzibą w Warszawie, ul. </w:t>
      </w:r>
      <w:r>
        <w:t>Przyokopowa 33</w:t>
      </w:r>
      <w:r w:rsidRPr="007D7520">
        <w:t>, 0</w:t>
      </w:r>
      <w:r>
        <w:t>1</w:t>
      </w:r>
      <w:r w:rsidRPr="007D7520">
        <w:t>-2</w:t>
      </w:r>
      <w:r>
        <w:t>08</w:t>
      </w:r>
      <w:r w:rsidRPr="007D7520">
        <w:t xml:space="preserve"> Warszawa, wpisana do rejestru przedsiębiorców prowadzonego przez Sąd Rejonowy dla miasta stołecznego Warszawy, Wydział XII Gospodarczy Krajowego Rejestru Sądowego pod numerem KRS </w:t>
      </w:r>
      <w:r>
        <w:t>709879</w:t>
      </w:r>
      <w:r w:rsidRPr="007D7520">
        <w:t xml:space="preserve">, kapitał zakładowy w wysokości: </w:t>
      </w:r>
      <w:r>
        <w:t>19.919.527,-</w:t>
      </w:r>
      <w:r w:rsidRPr="007D7520">
        <w:t xml:space="preserve">zł, </w:t>
      </w:r>
      <w:r w:rsidRPr="00A766FC">
        <w:t>NIP: 583-001-89-31</w:t>
      </w:r>
      <w:r w:rsidRPr="007D7520">
        <w:t xml:space="preserve">, adres </w:t>
      </w:r>
      <w:r>
        <w:t>strony internetowej</w:t>
      </w:r>
      <w:r w:rsidRPr="007D7520">
        <w:t>: www.</w:t>
      </w:r>
      <w:r>
        <w:t>wolterskluwer</w:t>
      </w:r>
      <w:r w:rsidRPr="007D7520">
        <w:t xml:space="preserve">.pl, adres poczty elektronicznej do kontaktu </w:t>
      </w:r>
      <w:r w:rsidR="00960E17">
        <w:t>redakcja@prawo.pl.</w:t>
      </w:r>
      <w:r w:rsidRPr="007D7520">
        <w:t xml:space="preserve"> </w:t>
      </w:r>
      <w:r>
        <w:t>Zmiana którejkolwiek z ww. danych Usługodawcy nie stanowi zmiany Regulaminu i jest podawana do wiadomości Usługobiorcom poprzez zamieszczenie zmiany w Serwisie;</w:t>
      </w:r>
    </w:p>
    <w:p w14:paraId="3A3CA0C0" w14:textId="77777777" w:rsidR="00CA11E1" w:rsidRPr="007D7520" w:rsidRDefault="00CA11E1" w:rsidP="00CA11E1">
      <w:r w:rsidRPr="00CF63E2">
        <w:rPr>
          <w:b/>
        </w:rPr>
        <w:t>Ustawa</w:t>
      </w:r>
      <w:r>
        <w:t xml:space="preserve"> - u</w:t>
      </w:r>
      <w:r w:rsidRPr="00CF63E2">
        <w:t>stawa z dnia 18 lipca 2002 r. o świadczeniu usług drogą elektroniczną.</w:t>
      </w:r>
    </w:p>
    <w:p w14:paraId="42EFB027" w14:textId="77777777" w:rsidR="00CA11E1" w:rsidRPr="007D7520" w:rsidRDefault="00CA11E1" w:rsidP="00CA11E1"/>
    <w:p w14:paraId="0045B02C" w14:textId="77777777" w:rsidR="00CA11E1" w:rsidRPr="00857D4E" w:rsidRDefault="00CA11E1" w:rsidP="00CA11E1">
      <w:pPr>
        <w:jc w:val="center"/>
        <w:rPr>
          <w:b/>
        </w:rPr>
      </w:pPr>
      <w:r w:rsidRPr="00857D4E">
        <w:rPr>
          <w:b/>
        </w:rPr>
        <w:t>§ 2</w:t>
      </w:r>
    </w:p>
    <w:p w14:paraId="0C843FF6" w14:textId="77777777" w:rsidR="00CA11E1" w:rsidRPr="00857D4E" w:rsidRDefault="00CA11E1" w:rsidP="00CA11E1">
      <w:pPr>
        <w:jc w:val="center"/>
        <w:rPr>
          <w:b/>
        </w:rPr>
      </w:pPr>
      <w:r w:rsidRPr="00857D4E">
        <w:rPr>
          <w:b/>
        </w:rPr>
        <w:t>Umowa</w:t>
      </w:r>
    </w:p>
    <w:p w14:paraId="489667C8" w14:textId="77777777" w:rsidR="00CA11E1" w:rsidRDefault="00CA11E1" w:rsidP="00CA11E1">
      <w:pPr>
        <w:jc w:val="center"/>
        <w:rPr>
          <w:b/>
        </w:rPr>
      </w:pPr>
    </w:p>
    <w:p w14:paraId="4D183A57" w14:textId="77777777" w:rsidR="00CA11E1" w:rsidRDefault="00CA11E1" w:rsidP="00CA11E1">
      <w:pPr>
        <w:pStyle w:val="Akapitzlist"/>
        <w:numPr>
          <w:ilvl w:val="0"/>
          <w:numId w:val="2"/>
        </w:numPr>
      </w:pPr>
      <w:r>
        <w:t>Umowa zostaje zawarta z chwilą wpisania przez Usługobiorcę w przeglądarce internetowej adresy Serwisu lub skorzystania przez Usługobiorcę z przekierowania do Serwisu z innych stron internetowych lub z wiadomości elektronicznych.</w:t>
      </w:r>
    </w:p>
    <w:p w14:paraId="3582EC3B" w14:textId="77777777" w:rsidR="00CA11E1" w:rsidRDefault="00CA11E1" w:rsidP="00CA11E1">
      <w:pPr>
        <w:pStyle w:val="Akapitzlist"/>
        <w:numPr>
          <w:ilvl w:val="0"/>
          <w:numId w:val="2"/>
        </w:numPr>
      </w:pPr>
      <w:r>
        <w:t>Rozpoczęcie korzystania z którejkolwiek z Usług jest równoznaczne z pełną akceptacją przez Usługobiorcę warunków niniejszego Regulaminu i zawarciem Umowy. Regulamin stanowi integralną część Umowy.</w:t>
      </w:r>
    </w:p>
    <w:p w14:paraId="7AAD57FD" w14:textId="77777777" w:rsidR="00CA11E1" w:rsidRDefault="00CA11E1" w:rsidP="00CA11E1">
      <w:pPr>
        <w:pStyle w:val="Akapitzlist"/>
        <w:numPr>
          <w:ilvl w:val="0"/>
          <w:numId w:val="2"/>
        </w:numPr>
      </w:pPr>
      <w:r>
        <w:t>W przypadku, gdy określone Usługi będą posiadać własne regulaminy, regulaminy te będą zamieszczone na podstronach internetowych dotyczących danej Usługi, a niniejszy Regulamin będzie miał zastosowanie do tych Usług o ile ich regulaminy nie będą stanowić inaczej.</w:t>
      </w:r>
    </w:p>
    <w:p w14:paraId="67158CD4" w14:textId="77777777" w:rsidR="00CA11E1" w:rsidRDefault="00CA11E1" w:rsidP="00CA11E1">
      <w:pPr>
        <w:pStyle w:val="Akapitzlist"/>
        <w:numPr>
          <w:ilvl w:val="0"/>
          <w:numId w:val="2"/>
        </w:numPr>
      </w:pPr>
      <w:r>
        <w:t>Usługobiorca może w każdej chwili zakończyć korzystanie z Usługi. W przypadku zakończenia przez Użytkownika korzystania z Usług udostępnionych w ramach Serwisu, Umowa rozwiązuje się automatycznie, bez konieczności składania dodatkowych oświadczeń, z chwilą opuszczenia Serwisu.</w:t>
      </w:r>
    </w:p>
    <w:p w14:paraId="40C88E09" w14:textId="77777777" w:rsidR="00CA11E1" w:rsidRPr="00BC78A1" w:rsidRDefault="00CA11E1" w:rsidP="00CA11E1"/>
    <w:p w14:paraId="68FDD41F" w14:textId="77777777" w:rsidR="00CA11E1" w:rsidRDefault="00CA11E1" w:rsidP="00CA11E1">
      <w:pPr>
        <w:jc w:val="center"/>
        <w:rPr>
          <w:b/>
        </w:rPr>
      </w:pPr>
      <w:r>
        <w:rPr>
          <w:b/>
        </w:rPr>
        <w:t>§ 3</w:t>
      </w:r>
    </w:p>
    <w:p w14:paraId="6CBF95D5" w14:textId="77777777" w:rsidR="00CA11E1" w:rsidRDefault="00CA11E1" w:rsidP="00CA11E1">
      <w:pPr>
        <w:jc w:val="center"/>
        <w:rPr>
          <w:b/>
        </w:rPr>
      </w:pPr>
      <w:r>
        <w:rPr>
          <w:b/>
        </w:rPr>
        <w:t>Usługi</w:t>
      </w:r>
    </w:p>
    <w:p w14:paraId="0CE3EDCA" w14:textId="77777777" w:rsidR="00CA11E1" w:rsidRDefault="00CA11E1" w:rsidP="00CA11E1">
      <w:pPr>
        <w:jc w:val="center"/>
        <w:rPr>
          <w:b/>
        </w:rPr>
      </w:pPr>
    </w:p>
    <w:p w14:paraId="1F2616F5" w14:textId="77777777" w:rsidR="00CA11E1" w:rsidRDefault="00CA11E1" w:rsidP="00CA11E1">
      <w:pPr>
        <w:pStyle w:val="Akapitzlist"/>
        <w:numPr>
          <w:ilvl w:val="0"/>
          <w:numId w:val="3"/>
        </w:numPr>
      </w:pPr>
      <w:r>
        <w:t xml:space="preserve">Usługodawca w ramach Serwisu świadczy na rzecz Usługobiorców nieodpłatnie </w:t>
      </w:r>
      <w:r w:rsidRPr="00D00EB7">
        <w:t>następując</w:t>
      </w:r>
      <w:r>
        <w:t>e</w:t>
      </w:r>
      <w:r w:rsidRPr="00D00EB7">
        <w:t xml:space="preserve"> Usług</w:t>
      </w:r>
      <w:r>
        <w:t>i</w:t>
      </w:r>
      <w:r w:rsidRPr="00D00EB7">
        <w:t>:</w:t>
      </w:r>
    </w:p>
    <w:p w14:paraId="134B6DCD" w14:textId="77777777" w:rsidR="00CA11E1" w:rsidRDefault="00CA11E1" w:rsidP="00CA11E1">
      <w:pPr>
        <w:pStyle w:val="Akapitzlist"/>
        <w:numPr>
          <w:ilvl w:val="1"/>
          <w:numId w:val="3"/>
        </w:numPr>
      </w:pPr>
      <w:r>
        <w:t>udostępniania i/lub pobierania Treści;</w:t>
      </w:r>
    </w:p>
    <w:p w14:paraId="4FC01F2C" w14:textId="77777777" w:rsidR="00CA11E1" w:rsidRDefault="00CA11E1" w:rsidP="00CA11E1">
      <w:pPr>
        <w:pStyle w:val="Akapitzlist"/>
        <w:numPr>
          <w:ilvl w:val="1"/>
          <w:numId w:val="3"/>
        </w:numPr>
      </w:pPr>
      <w:r>
        <w:t>wyświetlania Reklam;</w:t>
      </w:r>
    </w:p>
    <w:p w14:paraId="1878C2B0" w14:textId="77777777" w:rsidR="00CA11E1" w:rsidRDefault="00CA11E1" w:rsidP="00CA11E1">
      <w:pPr>
        <w:pStyle w:val="Akapitzlist"/>
        <w:numPr>
          <w:ilvl w:val="1"/>
          <w:numId w:val="3"/>
        </w:numPr>
      </w:pPr>
      <w:r>
        <w:t>dostarczania newsletterów;</w:t>
      </w:r>
    </w:p>
    <w:p w14:paraId="6BD19C66" w14:textId="77777777" w:rsidR="00CA11E1" w:rsidRDefault="00CA11E1" w:rsidP="00CA11E1">
      <w:pPr>
        <w:pStyle w:val="Akapitzlist"/>
        <w:numPr>
          <w:ilvl w:val="1"/>
          <w:numId w:val="3"/>
        </w:numPr>
      </w:pPr>
      <w:r>
        <w:t>przekierowania z Serwisu lub Treści do LEX, z zastrzeżeniem postanowień § 6 Regulaminu;</w:t>
      </w:r>
    </w:p>
    <w:p w14:paraId="6369D350" w14:textId="77777777" w:rsidR="00CA11E1" w:rsidRDefault="00CA11E1" w:rsidP="00CA11E1">
      <w:pPr>
        <w:pStyle w:val="Akapitzlist"/>
        <w:numPr>
          <w:ilvl w:val="1"/>
          <w:numId w:val="3"/>
        </w:numPr>
      </w:pPr>
      <w:r>
        <w:t>umożliwiania zamieszczania komentarzy.</w:t>
      </w:r>
    </w:p>
    <w:p w14:paraId="6DDC9161" w14:textId="2B1B30EB" w:rsidR="00CA11E1" w:rsidRDefault="00CA11E1" w:rsidP="00960E17">
      <w:pPr>
        <w:pStyle w:val="Akapitzlist"/>
        <w:numPr>
          <w:ilvl w:val="0"/>
          <w:numId w:val="3"/>
        </w:numPr>
      </w:pPr>
      <w:r>
        <w:t xml:space="preserve">Świadczenie przez Usługodawcę Usługi dostarczania newsletterów następuje na podstawie odrębnego regulaminu dostępnego na stronie internetowej </w:t>
      </w:r>
      <w:r w:rsidR="00B710E3" w:rsidRPr="00B710E3">
        <w:t>https://www.prawo.pl/regulamin-korzystania-z-newsletterow-wolters-kluwer-polska/</w:t>
      </w:r>
      <w:r w:rsidR="00960E17">
        <w:t>.</w:t>
      </w:r>
    </w:p>
    <w:p w14:paraId="41C236F7" w14:textId="77777777" w:rsidR="00CA11E1" w:rsidRDefault="00CA11E1" w:rsidP="00CA11E1">
      <w:pPr>
        <w:pStyle w:val="Akapitzlist"/>
        <w:numPr>
          <w:ilvl w:val="0"/>
          <w:numId w:val="3"/>
        </w:numPr>
      </w:pPr>
      <w:r>
        <w:t xml:space="preserve">Usługobiorcę w ramach korzystania z Usług obowiązuje zakaz </w:t>
      </w:r>
      <w:r w:rsidRPr="007F727C">
        <w:t>dostarczania treści o charakterze bezprawnym</w:t>
      </w:r>
      <w:r>
        <w:t>.</w:t>
      </w:r>
    </w:p>
    <w:p w14:paraId="52C37DF7" w14:textId="77777777" w:rsidR="00CA11E1" w:rsidRDefault="00CA11E1" w:rsidP="00CA11E1"/>
    <w:p w14:paraId="30C45D93" w14:textId="77777777" w:rsidR="00CA11E1" w:rsidRDefault="00CA11E1" w:rsidP="00CA11E1">
      <w:pPr>
        <w:jc w:val="center"/>
        <w:rPr>
          <w:b/>
        </w:rPr>
      </w:pPr>
    </w:p>
    <w:p w14:paraId="78469901" w14:textId="77777777" w:rsidR="00CA11E1" w:rsidRPr="00DB194E" w:rsidRDefault="00CA11E1" w:rsidP="00CA11E1">
      <w:pPr>
        <w:jc w:val="center"/>
        <w:rPr>
          <w:b/>
        </w:rPr>
      </w:pPr>
      <w:r w:rsidRPr="00DB194E">
        <w:rPr>
          <w:b/>
        </w:rPr>
        <w:lastRenderedPageBreak/>
        <w:t>§ 4</w:t>
      </w:r>
    </w:p>
    <w:p w14:paraId="4768BBF1" w14:textId="77777777" w:rsidR="00CA11E1" w:rsidRDefault="00CA11E1" w:rsidP="00CA11E1">
      <w:pPr>
        <w:jc w:val="center"/>
        <w:rPr>
          <w:b/>
        </w:rPr>
      </w:pPr>
    </w:p>
    <w:p w14:paraId="17FEDAB4" w14:textId="77777777" w:rsidR="00CA11E1" w:rsidRDefault="00CA11E1" w:rsidP="00CA11E1">
      <w:pPr>
        <w:pStyle w:val="Akapitzlist"/>
        <w:numPr>
          <w:ilvl w:val="0"/>
          <w:numId w:val="4"/>
        </w:numPr>
      </w:pPr>
      <w:r>
        <w:t>Wszelkie prawa do Treści są zastrzeżone na rzecz Usługodawcy lub odpowiednio na rzecz podmiotów, które na podstawie współpracy z Usługodawcą udostępniły Mu Treści. Treści podlegają ochronie przewidzianej przez polskie oraz międzynarodowe prawo, w tym w szczególności przepisy ustawy z dnia 4 lutego 1994 roku o prawie autorskim i prawach pokrewnych, ustawy z dnia 27 lipca 2001 roku o ochronie baz danych oraz ustawy z dnia 16 kwietnia 1993 roku o zwalczaniu nieuczciwej konkurencji.</w:t>
      </w:r>
    </w:p>
    <w:p w14:paraId="2718F02D" w14:textId="77777777" w:rsidR="00CA11E1" w:rsidRDefault="00CA11E1" w:rsidP="00CA11E1">
      <w:pPr>
        <w:pStyle w:val="Akapitzlist"/>
        <w:numPr>
          <w:ilvl w:val="0"/>
          <w:numId w:val="4"/>
        </w:numPr>
      </w:pPr>
      <w:r>
        <w:t>Korzystanie z Treści udostępnionych w Serwisie nie oznacza nabycia przez Usługobiorcę jakichkolwiek praw do tych Treści. O ile nic innego nie wynika z treści Regulaminu zabronione jest w szczególności:</w:t>
      </w:r>
    </w:p>
    <w:p w14:paraId="02C2BE73" w14:textId="77777777" w:rsidR="00CA11E1" w:rsidRDefault="00CA11E1" w:rsidP="00CA11E1">
      <w:pPr>
        <w:pStyle w:val="Akapitzlist"/>
        <w:numPr>
          <w:ilvl w:val="1"/>
          <w:numId w:val="4"/>
        </w:numPr>
      </w:pPr>
      <w:r>
        <w:t>dokonywanie, w szczególności w celach komercyjnych kopiowania, modyfikowania lub transmitowania elektronicznie lub w innym sposób Treści lub ich fragmentów,</w:t>
      </w:r>
    </w:p>
    <w:p w14:paraId="0410FBED" w14:textId="77777777" w:rsidR="00CA11E1" w:rsidRDefault="00CA11E1" w:rsidP="00CA11E1">
      <w:pPr>
        <w:pStyle w:val="Akapitzlist"/>
        <w:numPr>
          <w:ilvl w:val="1"/>
          <w:numId w:val="4"/>
        </w:numPr>
      </w:pPr>
      <w:r>
        <w:t>rozpowszechnianie (w tym rozpowszechnianie w celach informacyjnych w prasie, radiu, telewizji oraz w taki sposób, aby każdy miał dostęp do Treści w wybranym przez siebie miejscu i czasie) udostępnianych w Serwisie, także artykułów, reportaży, wywiadów i innych materiałów prasowych,</w:t>
      </w:r>
    </w:p>
    <w:p w14:paraId="1A9D64C8" w14:textId="77777777" w:rsidR="00CA11E1" w:rsidRDefault="00CA11E1" w:rsidP="00CA11E1">
      <w:pPr>
        <w:pStyle w:val="Akapitzlist"/>
        <w:numPr>
          <w:ilvl w:val="1"/>
          <w:numId w:val="4"/>
        </w:numPr>
      </w:pPr>
      <w:r>
        <w:t>pobieranie Treści i wtórne ich wykorzystywanie w całości lub we fragmentach.</w:t>
      </w:r>
    </w:p>
    <w:p w14:paraId="2330012C" w14:textId="77777777" w:rsidR="00CA11E1" w:rsidRDefault="00CA11E1" w:rsidP="00CA11E1">
      <w:pPr>
        <w:pStyle w:val="Akapitzlist"/>
        <w:numPr>
          <w:ilvl w:val="0"/>
          <w:numId w:val="4"/>
        </w:numPr>
      </w:pPr>
      <w:r>
        <w:t xml:space="preserve">Usługobiorcy mogą korzystać z Treści w ramach dozwolonego użytku, wyznaczonego przez przepisy ustawy o prawie autorskim i prawach pokrewnych oraz ustawy o ochronie baz danych, przy czym takie korzystanie nie może naruszać normalnego korzystania z Treści przez innych Usługobiorców lub godzić w słuszne interesy Usługodawcy oraz </w:t>
      </w:r>
      <w:r w:rsidRPr="00BB1C9D">
        <w:rPr>
          <w:kern w:val="0"/>
        </w:rPr>
        <w:t>podmiotów, które na podstawie współpracy z Usługodawcą udostępniły Mu Treści</w:t>
      </w:r>
      <w:r>
        <w:t>.</w:t>
      </w:r>
    </w:p>
    <w:p w14:paraId="03A9CC3E" w14:textId="77777777" w:rsidR="00CA11E1" w:rsidRDefault="00CA11E1" w:rsidP="00CA11E1">
      <w:pPr>
        <w:pStyle w:val="Akapitzlist"/>
        <w:numPr>
          <w:ilvl w:val="0"/>
          <w:numId w:val="4"/>
        </w:numPr>
      </w:pPr>
      <w:r>
        <w:t xml:space="preserve">Usługobiorcy mogą zamieszczać w ramach administrowanych przez siebie stron internetowych przekierowania do Treści pod warunkiem, że w ramach lub bezpośrednio obok takiego przekierowania zostanie zamieszczona informacja o treści „Źródło: Prawo.pl”.  </w:t>
      </w:r>
    </w:p>
    <w:p w14:paraId="240D1ACA" w14:textId="77777777" w:rsidR="00CA11E1" w:rsidRDefault="00CA11E1" w:rsidP="00CA11E1">
      <w:pPr>
        <w:pStyle w:val="Akapitzlist"/>
        <w:numPr>
          <w:ilvl w:val="0"/>
          <w:numId w:val="4"/>
        </w:numPr>
      </w:pPr>
      <w:r>
        <w:t xml:space="preserve">Jakiekolwiek inne niż określone w ust. 2 - 4 korzystanie z Treści udostępnianych w Serwisie bez uprzedniej wyraźnej zgody Usługodawcy udzielonej na piśmie lub w ramach wiadomości elektronicznej wysłanej do Usługobiorcy jest zabronione, a naruszenie praw Usługodawcy (lub </w:t>
      </w:r>
      <w:r w:rsidRPr="00BB1C9D">
        <w:rPr>
          <w:kern w:val="0"/>
        </w:rPr>
        <w:t>podmiotów, które na podstawie współpracy z Usługodawcą udostępniły Mu Treści</w:t>
      </w:r>
      <w:r>
        <w:t xml:space="preserve">) do podlegających ochronie Treści będzie skutkować odpowiedzialnością przewidzianą przez prawo. </w:t>
      </w:r>
    </w:p>
    <w:p w14:paraId="25C97251" w14:textId="77777777" w:rsidR="00CA11E1" w:rsidRDefault="00CA11E1" w:rsidP="00CA11E1">
      <w:pPr>
        <w:pStyle w:val="Akapitzlist"/>
        <w:numPr>
          <w:ilvl w:val="0"/>
          <w:numId w:val="4"/>
        </w:numPr>
      </w:pPr>
      <w:r>
        <w:t xml:space="preserve">Treści udostępniane w Serwisie służą wyłącznie celom informacyjnym i zostały oparte na źródłach, które Usługodawca uznaje za rzetelne i sprawdzone. Z uwagi na możliwość występowania błędów czy pominięć spowodowanych okolicznościami leżącymi poza kontrolą Usługodawcy, Usługodawca nie ponosi odpowiedzialności za aktualność, dokładność, kompletność tych Treści, jak również za ich przydatność lub skuteczność dla określonych działań Usługobiorców. Ryzyko związane z użytkowaniem i wykorzystaniem Treści ponosi Usługobiorca. Usługodawca nie ponosi żadnej odpowiedzialności wobec Usługobiorców lub osób trzecich z tytułu szkód, zarówno bezpośrednich, jak i pośrednich, związanych z </w:t>
      </w:r>
      <w:r w:rsidRPr="00BB1C9D">
        <w:rPr>
          <w:kern w:val="0"/>
        </w:rPr>
        <w:t xml:space="preserve">użytkowaniem i wykorzystaniem </w:t>
      </w:r>
      <w:r>
        <w:t xml:space="preserve">Treści. </w:t>
      </w:r>
    </w:p>
    <w:p w14:paraId="3C334EBA" w14:textId="77777777" w:rsidR="00CA11E1" w:rsidRDefault="00CA11E1" w:rsidP="00CA11E1">
      <w:pPr>
        <w:pStyle w:val="Akapitzlist"/>
        <w:numPr>
          <w:ilvl w:val="0"/>
          <w:numId w:val="4"/>
        </w:numPr>
      </w:pPr>
      <w:r>
        <w:t>Zamieszczone w Serwisie Treści sygnowane skrótem „PAP” stanowią element Serwisu PAP będącego bazą danych, którego producentem i wydawcą jest Polska Agencja Prasowa S.A. z siedzibą w Warszawie, chronionego przepisami ustawy z dnia 4 lutego 1994 r. o prawie autorskim i prawach pokrewnych oraz ustawy z dnia 27 lipca 2001 r. o ochronie baz danych. Powyższe materiały wykorzystywane są przez Usługodawcę na podstawie stosownej umowy licencyjnej. Jakiekolwiek ich wykorzystywanie przez Usługobiorców, poza przewidzianymi przez przepisy prawa i Regulaminu wyjątkami, w szczególności dozwolonym użytkiem osobistym, jest zabronione. Usługodawca nie ponosi odpowiedzialności za treści nadesłane przez Polską Agencję Prasową S.A. i sygnowane skrótem „PAP”.</w:t>
      </w:r>
    </w:p>
    <w:p w14:paraId="176007BB" w14:textId="77777777" w:rsidR="00CA11E1" w:rsidRDefault="00CA11E1" w:rsidP="00CA11E1">
      <w:pPr>
        <w:pStyle w:val="Akapitzlist"/>
        <w:numPr>
          <w:ilvl w:val="0"/>
          <w:numId w:val="4"/>
        </w:numPr>
      </w:pPr>
      <w:r>
        <w:t xml:space="preserve">Usługobiorca może pobierać i utrwalać tylko te Treści, co do których Usługodawca wyraźnie nie oświadczył w niniejszym Regulaminie lub w ramach Serwisu, że ich pobieranie i utrwalanie nie jest dozwolone.   </w:t>
      </w:r>
    </w:p>
    <w:p w14:paraId="5A155E1C" w14:textId="77777777" w:rsidR="00CA11E1" w:rsidRDefault="00CA11E1" w:rsidP="00CA11E1"/>
    <w:p w14:paraId="00C83576" w14:textId="77777777" w:rsidR="00CA11E1" w:rsidRPr="00FA35A3" w:rsidRDefault="00CA11E1" w:rsidP="00CA11E1">
      <w:pPr>
        <w:jc w:val="center"/>
        <w:rPr>
          <w:b/>
        </w:rPr>
      </w:pPr>
      <w:r w:rsidRPr="00FA35A3">
        <w:rPr>
          <w:b/>
        </w:rPr>
        <w:t>§ 5</w:t>
      </w:r>
    </w:p>
    <w:p w14:paraId="1BB7A8D1" w14:textId="77777777" w:rsidR="00CA11E1" w:rsidRDefault="00CA11E1" w:rsidP="00CA11E1"/>
    <w:p w14:paraId="6FD40F33" w14:textId="77777777" w:rsidR="00CA11E1" w:rsidRDefault="00CA11E1" w:rsidP="00CA11E1">
      <w:pPr>
        <w:pStyle w:val="Akapitzlist"/>
        <w:numPr>
          <w:ilvl w:val="0"/>
          <w:numId w:val="5"/>
        </w:numPr>
      </w:pPr>
      <w:r>
        <w:t xml:space="preserve">Usługodawca oświadcza, że w ramach Serwisu wyświetlane będą Reklamy towarów i usług oferowanych przez Usługodawcę lub osoby trzecie, z którymi Usługodawca zawarł umowę o wyświetlanie Reklam w ramach Serwisu.  </w:t>
      </w:r>
    </w:p>
    <w:p w14:paraId="3558027D" w14:textId="77777777" w:rsidR="00CA11E1" w:rsidRDefault="00CA11E1" w:rsidP="00CA11E1">
      <w:pPr>
        <w:pStyle w:val="Akapitzlist"/>
        <w:numPr>
          <w:ilvl w:val="0"/>
          <w:numId w:val="5"/>
        </w:numPr>
      </w:pPr>
      <w:r>
        <w:t xml:space="preserve">Usługodawca nie ponosi odpowiedzialności za treść Reklam </w:t>
      </w:r>
      <w:r w:rsidRPr="00A9127F">
        <w:t>towarów i usług oferowanych przez osoby trzecie, z którymi usługodawca zawarł umowę o wyświetlanie Reklam w ramach Serwisu</w:t>
      </w:r>
      <w:r>
        <w:t>.</w:t>
      </w:r>
    </w:p>
    <w:p w14:paraId="0C64474F" w14:textId="77777777" w:rsidR="00CA11E1" w:rsidRDefault="00CA11E1" w:rsidP="00CA11E1">
      <w:pPr>
        <w:pStyle w:val="Akapitzlist"/>
        <w:numPr>
          <w:ilvl w:val="0"/>
          <w:numId w:val="5"/>
        </w:numPr>
      </w:pPr>
      <w:r>
        <w:t xml:space="preserve">O ile nic innego nie wynika z Regulaminu do Reklam zastosowanie mają odpowiednio postanowienia § 4. </w:t>
      </w:r>
    </w:p>
    <w:p w14:paraId="7E1069A0" w14:textId="77777777" w:rsidR="00CA11E1" w:rsidRDefault="00CA11E1" w:rsidP="00CA11E1"/>
    <w:p w14:paraId="56B12DB6" w14:textId="77777777" w:rsidR="00CA11E1" w:rsidRDefault="00CA11E1" w:rsidP="00CA11E1"/>
    <w:p w14:paraId="6633926E" w14:textId="77777777" w:rsidR="00CA11E1" w:rsidRDefault="00CA11E1" w:rsidP="00CA11E1">
      <w:pPr>
        <w:jc w:val="center"/>
        <w:rPr>
          <w:b/>
        </w:rPr>
      </w:pPr>
    </w:p>
    <w:p w14:paraId="638574B4" w14:textId="77777777" w:rsidR="00CA11E1" w:rsidRDefault="00CA11E1" w:rsidP="00CA11E1">
      <w:pPr>
        <w:jc w:val="center"/>
        <w:rPr>
          <w:b/>
        </w:rPr>
      </w:pPr>
    </w:p>
    <w:p w14:paraId="11DB0911" w14:textId="77777777" w:rsidR="00CA11E1" w:rsidRPr="007E2380" w:rsidRDefault="00CA11E1" w:rsidP="00CA11E1">
      <w:pPr>
        <w:jc w:val="center"/>
        <w:rPr>
          <w:b/>
        </w:rPr>
      </w:pPr>
      <w:r w:rsidRPr="007E2380">
        <w:rPr>
          <w:b/>
        </w:rPr>
        <w:lastRenderedPageBreak/>
        <w:t>§ 6</w:t>
      </w:r>
    </w:p>
    <w:p w14:paraId="1AF78554" w14:textId="77777777" w:rsidR="00CA11E1" w:rsidRDefault="00CA11E1" w:rsidP="00CA11E1"/>
    <w:p w14:paraId="24C2AB2E" w14:textId="77777777" w:rsidR="00CA11E1" w:rsidRDefault="00CA11E1" w:rsidP="00CA11E1">
      <w:r>
        <w:t xml:space="preserve">Usługodawca oświadcza, że w ramach Serwisu, w tym w szczególności w Treściach mogą zostać zamieszczone przekierowania do zawartości LEX z tym, że korzystanie z tych zawartości wymaga posiadania przez Usługobiorcę stosownego uprawnienia wynikającego z odrębnej umowy zawartej z Usługodawcą i zalogowania się w serwisie logowania dostępnym pod adresem </w:t>
      </w:r>
      <w:r w:rsidRPr="00166EAB">
        <w:t>https://borg.wolterskluwer.pl</w:t>
      </w:r>
      <w:r>
        <w:t xml:space="preserve"> i na warunkach określonych w dokumencie „Zasady korzystania z Serwisu logowania Wolters Kluwer Polska Sp. z o.o.” dostępnym </w:t>
      </w:r>
      <w:r>
        <w:rPr>
          <w:kern w:val="0"/>
        </w:rPr>
        <w:t>pod ww. adresem.</w:t>
      </w:r>
    </w:p>
    <w:p w14:paraId="5B2DB802" w14:textId="77777777" w:rsidR="00CA11E1" w:rsidRDefault="00CA11E1" w:rsidP="00CA11E1"/>
    <w:p w14:paraId="03F91CB1" w14:textId="77777777" w:rsidR="00CA11E1" w:rsidRPr="00321148" w:rsidRDefault="00CA11E1" w:rsidP="00CA11E1">
      <w:pPr>
        <w:jc w:val="center"/>
        <w:rPr>
          <w:b/>
        </w:rPr>
      </w:pPr>
      <w:r w:rsidRPr="00321148">
        <w:rPr>
          <w:b/>
        </w:rPr>
        <w:t>§ 7</w:t>
      </w:r>
    </w:p>
    <w:p w14:paraId="06CE5E5D" w14:textId="77777777" w:rsidR="00CA11E1" w:rsidRDefault="00CA11E1" w:rsidP="00CA11E1"/>
    <w:p w14:paraId="3606C1C5" w14:textId="77777777" w:rsidR="00CA11E1" w:rsidRDefault="00CA11E1" w:rsidP="00CA11E1">
      <w:pPr>
        <w:pStyle w:val="Akapitzlist"/>
        <w:numPr>
          <w:ilvl w:val="0"/>
          <w:numId w:val="6"/>
        </w:numPr>
      </w:pPr>
      <w:r>
        <w:t xml:space="preserve">Usługobiorcy mogą zamieszczać w Serwisie komentarze. Zamieszczenie komentarza wymaga podania przez Usługobiorcę Jego imienia i nazwiska oraz adresu poczty elektronicznej. </w:t>
      </w:r>
    </w:p>
    <w:p w14:paraId="3C446DF2" w14:textId="77777777" w:rsidR="00CA11E1" w:rsidRPr="007D7520" w:rsidRDefault="00CA11E1" w:rsidP="00CA11E1">
      <w:pPr>
        <w:pStyle w:val="Akapitzlist"/>
        <w:numPr>
          <w:ilvl w:val="0"/>
          <w:numId w:val="6"/>
        </w:numPr>
      </w:pPr>
      <w:r w:rsidRPr="007D7520">
        <w:t xml:space="preserve">Zamieszczanie przez </w:t>
      </w:r>
      <w:r>
        <w:t>Usługobiorców</w:t>
      </w:r>
      <w:r w:rsidRPr="007D7520">
        <w:t xml:space="preserve"> </w:t>
      </w:r>
      <w:r>
        <w:t>komentarzy</w:t>
      </w:r>
      <w:r w:rsidRPr="007D7520">
        <w:t xml:space="preserve"> z naruszeniem powszechnie obowiązujących przepisów prawa może wiązać się z poniesieniem odpowiedzialności cywilnej lub karnej.</w:t>
      </w:r>
    </w:p>
    <w:p w14:paraId="283AAC6A" w14:textId="77777777" w:rsidR="00CA11E1" w:rsidRDefault="00CA11E1" w:rsidP="00CA11E1">
      <w:pPr>
        <w:pStyle w:val="Akapitzlist"/>
        <w:numPr>
          <w:ilvl w:val="0"/>
          <w:numId w:val="6"/>
        </w:numPr>
      </w:pPr>
      <w:r w:rsidRPr="007D7520">
        <w:t xml:space="preserve">Niedopuszczalne jest </w:t>
      </w:r>
      <w:r>
        <w:t>zamieszczanie</w:t>
      </w:r>
      <w:r w:rsidRPr="007D7520">
        <w:t xml:space="preserve"> przez </w:t>
      </w:r>
      <w:r>
        <w:t>Usługobiorców</w:t>
      </w:r>
      <w:r w:rsidRPr="007D7520">
        <w:t xml:space="preserve"> w komentarzach</w:t>
      </w:r>
      <w:r>
        <w:t>:</w:t>
      </w:r>
    </w:p>
    <w:p w14:paraId="6DF52DA1" w14:textId="77777777" w:rsidR="00CA11E1" w:rsidRDefault="00CA11E1" w:rsidP="00CA11E1">
      <w:pPr>
        <w:pStyle w:val="Akapitzlist"/>
        <w:numPr>
          <w:ilvl w:val="1"/>
          <w:numId w:val="6"/>
        </w:numPr>
      </w:pPr>
      <w:r w:rsidRPr="007D7520">
        <w:t xml:space="preserve">treści sprzecznych z </w:t>
      </w:r>
      <w:r>
        <w:t xml:space="preserve">powszechnie obowiązującym </w:t>
      </w:r>
      <w:r w:rsidRPr="007D7520">
        <w:t xml:space="preserve">prawem, </w:t>
      </w:r>
      <w:r>
        <w:t xml:space="preserve">w tym </w:t>
      </w:r>
      <w:r w:rsidRPr="007D7520">
        <w:t>wzywających do nienawiści rasowej, wyznaniowej, etnicznej</w:t>
      </w:r>
      <w:r>
        <w:t>, czy też propagujących przemoc;</w:t>
      </w:r>
    </w:p>
    <w:p w14:paraId="71E4727F" w14:textId="77777777" w:rsidR="00CA11E1" w:rsidRPr="007D7520" w:rsidRDefault="00CA11E1" w:rsidP="00CA11E1">
      <w:pPr>
        <w:pStyle w:val="Akapitzlist"/>
        <w:numPr>
          <w:ilvl w:val="1"/>
          <w:numId w:val="6"/>
        </w:numPr>
      </w:pPr>
      <w:r w:rsidRPr="007D7520">
        <w:t xml:space="preserve">treści uznanych powszechnie za naganne moralnie, społecznie niewłaściwe (w tym zawierających wulgaryzmy, treści którymi obraża się </w:t>
      </w:r>
      <w:r>
        <w:t>inne osoby</w:t>
      </w:r>
      <w:r w:rsidRPr="007D7520">
        <w:t xml:space="preserve"> lub atakuje </w:t>
      </w:r>
      <w:r>
        <w:t>je</w:t>
      </w:r>
      <w:r w:rsidRPr="007D7520">
        <w:t xml:space="preserve"> personalnie, podszywa się pod inne osoby, treści stanowiących spam</w:t>
      </w:r>
      <w:r>
        <w:t xml:space="preserve"> itp.);</w:t>
      </w:r>
    </w:p>
    <w:p w14:paraId="64095976" w14:textId="77777777" w:rsidR="00CA11E1" w:rsidRPr="007D7520" w:rsidRDefault="00CA11E1" w:rsidP="00CA11E1">
      <w:pPr>
        <w:pStyle w:val="Akapitzlist"/>
        <w:numPr>
          <w:ilvl w:val="1"/>
          <w:numId w:val="6"/>
        </w:numPr>
      </w:pPr>
      <w:r w:rsidRPr="007D7520">
        <w:t>przekazów reklamowych,</w:t>
      </w:r>
    </w:p>
    <w:p w14:paraId="55B9F04A" w14:textId="77777777" w:rsidR="00CA11E1" w:rsidRPr="007D7520" w:rsidRDefault="00CA11E1" w:rsidP="00CA11E1">
      <w:pPr>
        <w:pStyle w:val="Akapitzlist"/>
        <w:numPr>
          <w:ilvl w:val="1"/>
          <w:numId w:val="6"/>
        </w:numPr>
      </w:pPr>
      <w:r w:rsidRPr="007D7520">
        <w:t>wszelkich materiałów chronionych prawem autorskim</w:t>
      </w:r>
      <w:r>
        <w:t xml:space="preserve"> lub prawem własności przemysłowej</w:t>
      </w:r>
      <w:r w:rsidRPr="007D7520">
        <w:t xml:space="preserve">, do których rozpowszechniania </w:t>
      </w:r>
      <w:r>
        <w:t>Usługobiorcy nie jest uprawniony;</w:t>
      </w:r>
    </w:p>
    <w:p w14:paraId="59441A5A" w14:textId="77777777" w:rsidR="00CA11E1" w:rsidRPr="007D7520" w:rsidRDefault="00CA11E1" w:rsidP="00CA11E1">
      <w:pPr>
        <w:pStyle w:val="Akapitzlist"/>
        <w:numPr>
          <w:ilvl w:val="1"/>
          <w:numId w:val="6"/>
        </w:numPr>
      </w:pPr>
      <w:r w:rsidRPr="007D7520">
        <w:t xml:space="preserve">treści w celu pozycjonowania stron internetowych oraz podbijanie wątków poprzez zamieszczanie </w:t>
      </w:r>
      <w:r>
        <w:t>komentarzy nieposiadających treści</w:t>
      </w:r>
      <w:r w:rsidRPr="007D7520">
        <w:t>.</w:t>
      </w:r>
    </w:p>
    <w:p w14:paraId="24B3D5E0" w14:textId="77777777" w:rsidR="00CA11E1" w:rsidRPr="007D7520" w:rsidRDefault="00CA11E1" w:rsidP="00CA11E1">
      <w:pPr>
        <w:pStyle w:val="Akapitzlist"/>
        <w:numPr>
          <w:ilvl w:val="0"/>
          <w:numId w:val="6"/>
        </w:numPr>
      </w:pPr>
      <w:r>
        <w:t>Usługodawca</w:t>
      </w:r>
      <w:r w:rsidRPr="007D7520">
        <w:t xml:space="preserve"> zastrzega sobie prawo do </w:t>
      </w:r>
      <w:r>
        <w:t xml:space="preserve">moderowania komentarzy, w tym do </w:t>
      </w:r>
      <w:r w:rsidRPr="007D7520">
        <w:t xml:space="preserve">blokowania </w:t>
      </w:r>
      <w:r>
        <w:t>możliwości zamieszczania komentarzy pod określonymi Treściami i/lub przez określonych Usługobiorców.</w:t>
      </w:r>
    </w:p>
    <w:p w14:paraId="2220AA6C" w14:textId="77777777" w:rsidR="00CA11E1" w:rsidRPr="007D7520" w:rsidRDefault="00CA11E1" w:rsidP="00CA11E1">
      <w:pPr>
        <w:pStyle w:val="Akapitzlist"/>
        <w:numPr>
          <w:ilvl w:val="0"/>
          <w:numId w:val="6"/>
        </w:numPr>
      </w:pPr>
      <w:r>
        <w:t>Usługobiorca</w:t>
      </w:r>
      <w:r w:rsidRPr="007D7520">
        <w:t xml:space="preserve"> nie weryfikuje </w:t>
      </w:r>
      <w:r>
        <w:t xml:space="preserve">treści </w:t>
      </w:r>
      <w:r w:rsidRPr="007D7520">
        <w:t xml:space="preserve">zamieszczanych </w:t>
      </w:r>
      <w:r>
        <w:t>komentarzy</w:t>
      </w:r>
      <w:r w:rsidRPr="007D7520">
        <w:t xml:space="preserve"> pod kątem ich prawdziwości i rzetelności.</w:t>
      </w:r>
    </w:p>
    <w:p w14:paraId="5A36C5FA" w14:textId="77777777" w:rsidR="00CA11E1" w:rsidRDefault="00CA11E1" w:rsidP="00CA11E1"/>
    <w:p w14:paraId="0255F25F" w14:textId="77777777" w:rsidR="00CA11E1" w:rsidRPr="00B92BC0" w:rsidRDefault="00CA11E1" w:rsidP="00CA11E1">
      <w:pPr>
        <w:jc w:val="center"/>
        <w:rPr>
          <w:b/>
        </w:rPr>
      </w:pPr>
      <w:r w:rsidRPr="00B92BC0">
        <w:rPr>
          <w:b/>
        </w:rPr>
        <w:t>§ 8</w:t>
      </w:r>
    </w:p>
    <w:p w14:paraId="363FE53A" w14:textId="77777777" w:rsidR="00CA11E1" w:rsidRDefault="00CA11E1" w:rsidP="00CA11E1"/>
    <w:p w14:paraId="4C49BD2F" w14:textId="749C3289" w:rsidR="00CA11E1" w:rsidRDefault="00CA11E1" w:rsidP="00080039">
      <w:pPr>
        <w:pStyle w:val="Akapitzlist"/>
        <w:numPr>
          <w:ilvl w:val="0"/>
          <w:numId w:val="7"/>
        </w:numPr>
      </w:pPr>
      <w:r>
        <w:t xml:space="preserve">Usługodawca zastrzega, że korzystanie przez Usługobiorców z Usług może wiązać się z ryzykiem. Ewentualne zagrożenia związane z korzystaniem z Usług, a także środki techniczne dostępne Usługobiorcom w celu ich zminimalizowania, opisane zostały w „Informacji o szczególnych zagrożeniach związanych z korzystaniem przez Usługobiorców z usług świadczonych drogą elektroniczną przez Wolters Kluwer Polska Sp. z o.o.” dostępnej na stronie internetowej pod adresem </w:t>
      </w:r>
      <w:hyperlink r:id="rId8" w:history="1">
        <w:r w:rsidR="00080039" w:rsidRPr="00080039">
          <w:rPr>
            <w:rStyle w:val="Hipercze"/>
          </w:rPr>
          <w:t>https://www.prawo.pl/gfx/prawopl/userfiles/_public/dokumenty/dokumenty_z_wkp/zalacznik_do_regulaminu_swiadczenia_uslug_droga_elektroniczna_przez_wolters_kluwer_polska.pdf</w:t>
        </w:r>
      </w:hyperlink>
    </w:p>
    <w:p w14:paraId="43EBA01F" w14:textId="77777777" w:rsidR="00CA11E1" w:rsidRDefault="00CA11E1" w:rsidP="00CA11E1">
      <w:pPr>
        <w:pStyle w:val="Akapitzlist"/>
        <w:numPr>
          <w:ilvl w:val="0"/>
          <w:numId w:val="7"/>
        </w:numPr>
      </w:pPr>
      <w:r>
        <w:t xml:space="preserve">Aktualne informacje o funkcji i celu oprogramowania lub danych niebędących składnikiem treści Usługi, wprowadzanych do systemu teleinformatycznego, którym posługuje się Usługobiorca, zawarte są w Polityce prywatności Usługodawcy dostępnej na stronie internetowej pod adresem </w:t>
      </w:r>
      <w:r w:rsidRPr="0054551A">
        <w:t>http://www.wolterskluwer.pl/polityka-prywatnosci</w:t>
      </w:r>
      <w:r>
        <w:t>.</w:t>
      </w:r>
    </w:p>
    <w:p w14:paraId="416A9C41" w14:textId="0B152CB0" w:rsidR="00CA11E1" w:rsidRDefault="00CA11E1" w:rsidP="00CA11E1">
      <w:pPr>
        <w:pStyle w:val="Akapitzlist"/>
        <w:numPr>
          <w:ilvl w:val="0"/>
          <w:numId w:val="7"/>
        </w:numPr>
      </w:pPr>
      <w:r>
        <w:t>Ponadto Usługodawca zobowiązuje się na każde żądanie Usługobiorcy przesłane</w:t>
      </w:r>
      <w:r w:rsidR="00960E17">
        <w:t xml:space="preserve"> na adres poczty elektronicznej redakcja@prawo.pl:</w:t>
      </w:r>
    </w:p>
    <w:p w14:paraId="31F93F08" w14:textId="77777777" w:rsidR="00CA11E1" w:rsidRDefault="00CA11E1" w:rsidP="00CA11E1">
      <w:pPr>
        <w:pStyle w:val="Akapitzlist"/>
        <w:numPr>
          <w:ilvl w:val="1"/>
          <w:numId w:val="7"/>
        </w:numPr>
      </w:pPr>
      <w:r>
        <w:t>przesłać Usługobiorcy aktualną informację o szczególnych zagrożeniach związanych z korzystaniem z Usługi;</w:t>
      </w:r>
    </w:p>
    <w:p w14:paraId="41F3F271" w14:textId="77777777" w:rsidR="00CA11E1" w:rsidRDefault="00CA11E1" w:rsidP="00CA11E1">
      <w:pPr>
        <w:pStyle w:val="Akapitzlist"/>
        <w:numPr>
          <w:ilvl w:val="1"/>
          <w:numId w:val="7"/>
        </w:numPr>
      </w:pPr>
      <w:r>
        <w:t>poinformować Usługobiorcę o funkcji i celu oprogramowania lub danych, niebędących składnikiem treści Usługi, wprowadzanych przez Usługodawcę do systemu teleinformatycznego, którym posługuje się Usługobiorca.</w:t>
      </w:r>
    </w:p>
    <w:p w14:paraId="52C3B0E7" w14:textId="4D9A47B1" w:rsidR="00CA11E1" w:rsidRDefault="00CA11E1" w:rsidP="001517BE">
      <w:pPr>
        <w:pStyle w:val="Akapitzlist"/>
        <w:numPr>
          <w:ilvl w:val="0"/>
          <w:numId w:val="7"/>
        </w:numPr>
      </w:pPr>
      <w:r>
        <w:t>Celem skorzystania z Usług, Usługobiorca winien spełnić następujące wymagania techniczne, niezbędne do współpracy z systemem teleinformatycznym Usługodawcy:</w:t>
      </w:r>
    </w:p>
    <w:p w14:paraId="386669A2" w14:textId="77777777" w:rsidR="00CA11E1" w:rsidRDefault="00CA11E1" w:rsidP="00CA11E1">
      <w:pPr>
        <w:pStyle w:val="Akapitzlist"/>
        <w:numPr>
          <w:ilvl w:val="1"/>
          <w:numId w:val="7"/>
        </w:numPr>
      </w:pPr>
      <w:r>
        <w:t>posiadanie konta poczty elektronicznej,</w:t>
      </w:r>
    </w:p>
    <w:p w14:paraId="4BEF2BEA" w14:textId="75819DB1" w:rsidR="00CA11E1" w:rsidRPr="001517BE" w:rsidRDefault="00CA11E1" w:rsidP="001517BE">
      <w:pPr>
        <w:pStyle w:val="Akapitzlist"/>
        <w:numPr>
          <w:ilvl w:val="1"/>
          <w:numId w:val="7"/>
        </w:numPr>
        <w:shd w:val="clear" w:color="auto" w:fill="FFFFFF" w:themeFill="background1"/>
      </w:pPr>
      <w:r>
        <w:t>korzystanie z jednej z następujących przeglądarek internetowych</w:t>
      </w:r>
      <w:r w:rsidRPr="00FD2136">
        <w:t xml:space="preserve"> </w:t>
      </w:r>
      <w:r>
        <w:t xml:space="preserve">akceptujących pliki </w:t>
      </w:r>
      <w:proofErr w:type="spellStart"/>
      <w:r>
        <w:t>cookies</w:t>
      </w:r>
      <w:proofErr w:type="spellEnd"/>
      <w:r>
        <w:t>: Internet Explorer w wersjach</w:t>
      </w:r>
      <w:r w:rsidR="001517BE">
        <w:t xml:space="preserve"> 11.</w:t>
      </w:r>
      <w:r w:rsidR="001517BE" w:rsidRPr="001517BE">
        <w:t>0</w:t>
      </w:r>
      <w:r w:rsidRPr="001517BE">
        <w:t xml:space="preserve"> i wyższych lub Op</w:t>
      </w:r>
      <w:r w:rsidR="001517BE">
        <w:t xml:space="preserve">era w wersjach 49.0 </w:t>
      </w:r>
      <w:r w:rsidRPr="001517BE">
        <w:t>i</w:t>
      </w:r>
      <w:r w:rsidR="001517BE">
        <w:t xml:space="preserve"> wyższych lub </w:t>
      </w:r>
      <w:proofErr w:type="spellStart"/>
      <w:r w:rsidR="001517BE">
        <w:t>Firefox</w:t>
      </w:r>
      <w:proofErr w:type="spellEnd"/>
      <w:r w:rsidR="001517BE">
        <w:t xml:space="preserve"> w wersjach</w:t>
      </w:r>
      <w:r w:rsidRPr="001517BE">
        <w:t xml:space="preserve"> </w:t>
      </w:r>
      <w:r w:rsidR="001517BE">
        <w:t xml:space="preserve">57.0 </w:t>
      </w:r>
      <w:r w:rsidRPr="001517BE">
        <w:t>i wyżs</w:t>
      </w:r>
      <w:r w:rsidR="001517BE">
        <w:t>zych lub Google Chrome w wersji 60.0</w:t>
      </w:r>
      <w:r w:rsidRPr="001517BE">
        <w:t xml:space="preserve"> i wyższych lub Sa</w:t>
      </w:r>
      <w:r w:rsidR="00054418">
        <w:t xml:space="preserve">fari w wersji 11.0 </w:t>
      </w:r>
      <w:r w:rsidRPr="001517BE">
        <w:t>lub wyższy.</w:t>
      </w:r>
    </w:p>
    <w:p w14:paraId="31749576" w14:textId="77777777" w:rsidR="00CA11E1" w:rsidRDefault="00CA11E1" w:rsidP="00CA11E1">
      <w:pPr>
        <w:pStyle w:val="Akapitzlist"/>
        <w:numPr>
          <w:ilvl w:val="0"/>
          <w:numId w:val="7"/>
        </w:numPr>
      </w:pPr>
      <w:r>
        <w:t xml:space="preserve">W przypadkach szczególnych, mających wpływ na bezpieczeństwo lub stabilność systemu teleinformatycznego, Usługodawca ma prawo do czasowego zaprzestania lub ograniczenia świadczenia </w:t>
      </w:r>
      <w:r>
        <w:lastRenderedPageBreak/>
        <w:t>Usług, bez wcześniejszego powiadomienia Usługobiorców oraz do przeprowadzenia prac konserwacyjnych mających na celu przywrócenie bezpieczeństwa i stabilności systemu teleinformatycznego.</w:t>
      </w:r>
    </w:p>
    <w:p w14:paraId="6096A775" w14:textId="77777777" w:rsidR="00CA11E1" w:rsidRDefault="00CA11E1" w:rsidP="00CA11E1">
      <w:pPr>
        <w:pStyle w:val="Akapitzlist"/>
        <w:numPr>
          <w:ilvl w:val="0"/>
          <w:numId w:val="7"/>
        </w:numPr>
      </w:pPr>
      <w:r>
        <w:t>Usługodawca nie ponosi odpowiedzialności za przerwy w świadczeniu Usług wynikające z awarii lub przypadków wadliwego funkcjonowania systemów teleinformatycznych będących poza jego wpływem lub kontrolą.</w:t>
      </w:r>
    </w:p>
    <w:p w14:paraId="0EA31A4F" w14:textId="77777777" w:rsidR="00CA11E1" w:rsidRDefault="00CA11E1" w:rsidP="00CA11E1">
      <w:pPr>
        <w:pStyle w:val="Akapitzlist"/>
        <w:numPr>
          <w:ilvl w:val="0"/>
          <w:numId w:val="7"/>
        </w:numPr>
      </w:pPr>
      <w:r>
        <w:t>Niezależnie od powyższego Usługodawca ma prawo zaprzestać świadczenia Usług w każdym czasie, jeżeli takie uzasadnione żądanie zostanie zgłoszone wobec niego przez dostawcę Internetu lub inny uprawniony podmiot. 7. Usługodawca zastrzega sobie prawo do przerwania świadczenia Usług w przypadku stwierdzenia naruszenia przez Usługobiorcę niniejszego Regulaminu, obowiązującego prawa lub ogólnie przyjętych norm społecznych i moralnych.</w:t>
      </w:r>
    </w:p>
    <w:p w14:paraId="22350445" w14:textId="77777777" w:rsidR="00CA11E1" w:rsidRDefault="00CA11E1" w:rsidP="00CA11E1"/>
    <w:p w14:paraId="66F18E0D" w14:textId="77777777" w:rsidR="00CA11E1" w:rsidRPr="00EC4057" w:rsidRDefault="00CA11E1" w:rsidP="00CA11E1">
      <w:pPr>
        <w:jc w:val="center"/>
        <w:rPr>
          <w:b/>
        </w:rPr>
      </w:pPr>
      <w:r w:rsidRPr="00EC4057">
        <w:rPr>
          <w:b/>
        </w:rPr>
        <w:t>§ 9</w:t>
      </w:r>
    </w:p>
    <w:p w14:paraId="5BE37165" w14:textId="77777777" w:rsidR="00CA11E1" w:rsidRPr="007D7520" w:rsidRDefault="00CA11E1" w:rsidP="00CA11E1">
      <w:pPr>
        <w:jc w:val="center"/>
      </w:pPr>
      <w:r w:rsidRPr="00EC4057">
        <w:rPr>
          <w:b/>
        </w:rPr>
        <w:t>Przetwarzanie danych osobowych</w:t>
      </w:r>
    </w:p>
    <w:p w14:paraId="3F822661" w14:textId="77777777" w:rsidR="00CA11E1" w:rsidRPr="007D7520" w:rsidRDefault="00CA11E1" w:rsidP="00CA11E1"/>
    <w:p w14:paraId="7F072649" w14:textId="77777777" w:rsidR="00CA11E1" w:rsidRDefault="00CA11E1" w:rsidP="00CA11E1">
      <w:pPr>
        <w:pStyle w:val="Akapitzlist"/>
        <w:numPr>
          <w:ilvl w:val="0"/>
          <w:numId w:val="8"/>
        </w:numPr>
      </w:pPr>
      <w:r>
        <w:t>Przetwarzanie danych osobowych Usługobiorców będących osobami fizycznymi może dotyczyć: imienia, nazwiska oraz adresów poczty elektronicznej, podawanych przy korzystaniu z Usług.</w:t>
      </w:r>
    </w:p>
    <w:p w14:paraId="5054B08F" w14:textId="77777777" w:rsidR="00CA11E1" w:rsidRPr="007D7520" w:rsidRDefault="00CA11E1" w:rsidP="00CA11E1">
      <w:pPr>
        <w:pStyle w:val="Akapitzlist"/>
        <w:numPr>
          <w:ilvl w:val="0"/>
          <w:numId w:val="8"/>
        </w:numPr>
      </w:pPr>
      <w:r>
        <w:t>Szczegółowe zasady przetwarzania przez Usługodawcę danych osobowych Usługobiorców</w:t>
      </w:r>
      <w:r w:rsidRPr="0070775C">
        <w:t xml:space="preserve"> </w:t>
      </w:r>
      <w:r>
        <w:t xml:space="preserve">będących osobami fizycznymi określa Polityka prywatności Usługodawcy dostępna na stronie internetowej pod adresem </w:t>
      </w:r>
      <w:r w:rsidRPr="0054551A">
        <w:t>http://www.wolterskluwer.pl/polityka-prywatnosci</w:t>
      </w:r>
      <w:r>
        <w:t>.</w:t>
      </w:r>
    </w:p>
    <w:p w14:paraId="5C064978" w14:textId="77777777" w:rsidR="00CA11E1" w:rsidRPr="007D7520" w:rsidRDefault="00CA11E1" w:rsidP="00CA11E1"/>
    <w:p w14:paraId="783D7388" w14:textId="77777777" w:rsidR="00CA11E1" w:rsidRPr="0054551A" w:rsidRDefault="00CA11E1" w:rsidP="00CA11E1">
      <w:pPr>
        <w:jc w:val="center"/>
        <w:rPr>
          <w:b/>
        </w:rPr>
      </w:pPr>
      <w:r w:rsidRPr="0054551A">
        <w:rPr>
          <w:b/>
        </w:rPr>
        <w:t>§ 10</w:t>
      </w:r>
    </w:p>
    <w:p w14:paraId="68861AAB" w14:textId="77777777" w:rsidR="00CA11E1" w:rsidRPr="0054551A" w:rsidRDefault="00CA11E1" w:rsidP="00CA11E1">
      <w:pPr>
        <w:jc w:val="center"/>
        <w:rPr>
          <w:b/>
        </w:rPr>
      </w:pPr>
      <w:r w:rsidRPr="0054551A">
        <w:rPr>
          <w:b/>
        </w:rPr>
        <w:t>Reklamacje</w:t>
      </w:r>
    </w:p>
    <w:p w14:paraId="7BBA1278" w14:textId="77777777" w:rsidR="00CA11E1" w:rsidRPr="007D7520" w:rsidRDefault="00CA11E1" w:rsidP="00CA11E1"/>
    <w:p w14:paraId="2C638B91" w14:textId="246CE6B0" w:rsidR="00CA11E1" w:rsidRDefault="00CA11E1" w:rsidP="00CA11E1">
      <w:pPr>
        <w:pStyle w:val="Akapitzlist"/>
        <w:numPr>
          <w:ilvl w:val="0"/>
          <w:numId w:val="9"/>
        </w:numPr>
      </w:pPr>
      <w:r>
        <w:t xml:space="preserve">Usługobiorca może kierować reklamacje w sprawach związanych z korzystaniem z Usług określonych w niniejszym Regulaminie na adres poczty elektronicznej </w:t>
      </w:r>
      <w:r w:rsidR="00960E17">
        <w:t>redakcja@prawo.pl.</w:t>
      </w:r>
    </w:p>
    <w:p w14:paraId="01EE0AD4" w14:textId="77777777" w:rsidR="00CA11E1" w:rsidRDefault="00CA11E1" w:rsidP="00CA11E1">
      <w:pPr>
        <w:pStyle w:val="Akapitzlist"/>
        <w:numPr>
          <w:ilvl w:val="0"/>
          <w:numId w:val="9"/>
        </w:numPr>
      </w:pPr>
      <w:r>
        <w:t xml:space="preserve">Usługodawca zobowiązany jest rozpatrzyć reklamację w terminie 30 (trzydzieści) dni od jej otrzymania. </w:t>
      </w:r>
    </w:p>
    <w:p w14:paraId="24220FA1" w14:textId="77777777" w:rsidR="00CA11E1" w:rsidRDefault="00CA11E1" w:rsidP="00CA11E1">
      <w:pPr>
        <w:pStyle w:val="Akapitzlist"/>
        <w:numPr>
          <w:ilvl w:val="0"/>
          <w:numId w:val="9"/>
        </w:numPr>
      </w:pPr>
      <w:r>
        <w:t>W przypadku, gdy złożona reklamacja zawiera braki uniemożliwiające jej rozpatrzenie, Usługodawca może wezwać Usługobiorcę do jej uzupełnienia, określając termin, nie krótszy niż 7 (siedem) dni i zakres tego uzupełnienia z pouczeniem, że nieuzupełnienie reklamacji w określonym terminie spowoduje pozostawienie reklamacji bez rozpoznania. Po bezskutecznym upływie wyznaczonego terminu reklamację pozostawia się bez rozpoznania.</w:t>
      </w:r>
    </w:p>
    <w:p w14:paraId="49BE5833" w14:textId="77777777" w:rsidR="00CA11E1" w:rsidRDefault="00CA11E1" w:rsidP="00CA11E1">
      <w:pPr>
        <w:pStyle w:val="Akapitzlist"/>
        <w:numPr>
          <w:ilvl w:val="0"/>
          <w:numId w:val="9"/>
        </w:numPr>
      </w:pPr>
      <w:r>
        <w:t>Odpowiedź na reklamację Usługodawca kieruje na adres poczty elektronicznej wskazany przez Usługobiorcę w treści reklamacji.</w:t>
      </w:r>
    </w:p>
    <w:p w14:paraId="264A7CAA" w14:textId="77777777" w:rsidR="00CA11E1" w:rsidRDefault="00CA11E1" w:rsidP="00CA11E1"/>
    <w:p w14:paraId="129D3AF6" w14:textId="77777777" w:rsidR="00CA11E1" w:rsidRPr="00D97B5D" w:rsidRDefault="00CA11E1" w:rsidP="00CA11E1">
      <w:pPr>
        <w:jc w:val="center"/>
        <w:rPr>
          <w:b/>
        </w:rPr>
      </w:pPr>
      <w:r w:rsidRPr="00D97B5D">
        <w:rPr>
          <w:b/>
        </w:rPr>
        <w:t>§ 11</w:t>
      </w:r>
    </w:p>
    <w:p w14:paraId="34EBA17F" w14:textId="77777777" w:rsidR="00CA11E1" w:rsidRPr="00D97B5D" w:rsidRDefault="00CA11E1" w:rsidP="00CA11E1">
      <w:pPr>
        <w:jc w:val="center"/>
        <w:rPr>
          <w:b/>
        </w:rPr>
      </w:pPr>
      <w:r w:rsidRPr="00D97B5D">
        <w:rPr>
          <w:b/>
        </w:rPr>
        <w:t>Postanowienia dodatkowe</w:t>
      </w:r>
    </w:p>
    <w:p w14:paraId="4E9F4C78" w14:textId="77777777" w:rsidR="00CA11E1" w:rsidRPr="007D7520" w:rsidRDefault="00CA11E1" w:rsidP="00CA11E1"/>
    <w:p w14:paraId="50456E6F" w14:textId="77777777" w:rsidR="00CA11E1" w:rsidRDefault="00CA11E1" w:rsidP="00CA11E1">
      <w:pPr>
        <w:pStyle w:val="Akapitzlist"/>
        <w:numPr>
          <w:ilvl w:val="0"/>
          <w:numId w:val="10"/>
        </w:numPr>
      </w:pPr>
      <w:r>
        <w:t>Usługodawca</w:t>
      </w:r>
      <w:r w:rsidRPr="007F727C">
        <w:tab/>
        <w:t xml:space="preserve">przed zawarciem </w:t>
      </w:r>
      <w:r>
        <w:t>U</w:t>
      </w:r>
      <w:r w:rsidRPr="007F727C">
        <w:t xml:space="preserve">mowy nieodpłatnie udostępnia </w:t>
      </w:r>
      <w:r>
        <w:t>U</w:t>
      </w:r>
      <w:r w:rsidRPr="007F727C">
        <w:t>sługobiorc</w:t>
      </w:r>
      <w:r>
        <w:t>om</w:t>
      </w:r>
      <w:r w:rsidRPr="007F727C">
        <w:t xml:space="preserve"> </w:t>
      </w:r>
      <w:r>
        <w:t>R</w:t>
      </w:r>
      <w:r w:rsidRPr="007F727C">
        <w:t>egulamin</w:t>
      </w:r>
      <w:r>
        <w:t xml:space="preserve"> w Serwisie</w:t>
      </w:r>
      <w:r w:rsidRPr="007F727C">
        <w:t xml:space="preserve">, a także - na </w:t>
      </w:r>
      <w:r>
        <w:t>ich</w:t>
      </w:r>
      <w:r w:rsidRPr="007F727C">
        <w:t xml:space="preserve"> żądanie - w taki sposób, który umożliwia pozyskanie, odtwarzanie i utrwalanie treści </w:t>
      </w:r>
      <w:r>
        <w:t>R</w:t>
      </w:r>
      <w:r w:rsidRPr="007F727C">
        <w:t xml:space="preserve">egulaminu za pomocą systemu teleinformatycznego, którym posługuje się </w:t>
      </w:r>
      <w:r>
        <w:t>U</w:t>
      </w:r>
      <w:r w:rsidRPr="007F727C">
        <w:t>sługobiorca.</w:t>
      </w:r>
    </w:p>
    <w:p w14:paraId="12AA862C" w14:textId="77777777" w:rsidR="00CA11E1" w:rsidRPr="007D7520" w:rsidRDefault="00CA11E1" w:rsidP="00CA11E1">
      <w:pPr>
        <w:pStyle w:val="Akapitzlist"/>
        <w:numPr>
          <w:ilvl w:val="0"/>
          <w:numId w:val="10"/>
        </w:numPr>
      </w:pPr>
      <w:r w:rsidRPr="007D7520">
        <w:t xml:space="preserve">Z zastrzeżeniem trybu składania i rozpatrywania reklamacji, o którym mowa w § </w:t>
      </w:r>
      <w:r>
        <w:t>10</w:t>
      </w:r>
      <w:r w:rsidRPr="007D7520">
        <w:t xml:space="preserve"> Regulaminu, </w:t>
      </w:r>
      <w:r>
        <w:t>Usługodawca</w:t>
      </w:r>
      <w:r w:rsidRPr="007D7520">
        <w:t xml:space="preserve"> nie przewiduje korzystania z pozasądowych sposobów rozpatrywania reklamacji i dochodzenia roszczeń.</w:t>
      </w:r>
    </w:p>
    <w:p w14:paraId="32EA0467" w14:textId="77777777" w:rsidR="00CA11E1" w:rsidRDefault="00CA11E1" w:rsidP="00CA11E1">
      <w:pPr>
        <w:pStyle w:val="Akapitzlist"/>
        <w:numPr>
          <w:ilvl w:val="0"/>
          <w:numId w:val="10"/>
        </w:numPr>
      </w:pPr>
      <w:r>
        <w:t>Usługodawca zachowuje prawo do zmiany, w każdym czasie, treści niniejszego Regulaminu. Wszelkie zmiany będą zamieszczane w Serwisie i będą wchodzić w życie z dniem ich publikacji.</w:t>
      </w:r>
    </w:p>
    <w:p w14:paraId="56B7A2A8" w14:textId="77777777" w:rsidR="00CA11E1" w:rsidRDefault="00CA11E1" w:rsidP="00CA11E1">
      <w:pPr>
        <w:pStyle w:val="Akapitzlist"/>
        <w:numPr>
          <w:ilvl w:val="0"/>
          <w:numId w:val="10"/>
        </w:numPr>
      </w:pPr>
      <w:r>
        <w:t>Korzystanie przez użytkownika z Usług po wprowadzeniu zmian Regulaminu oznacza ich akceptację.</w:t>
      </w:r>
    </w:p>
    <w:p w14:paraId="5DE7EC8F" w14:textId="6CACA22E" w:rsidR="00CA11E1" w:rsidRPr="007D7520" w:rsidRDefault="00CA11E1" w:rsidP="00CA11E1">
      <w:pPr>
        <w:pStyle w:val="Akapitzlist"/>
        <w:numPr>
          <w:ilvl w:val="0"/>
          <w:numId w:val="10"/>
        </w:numPr>
      </w:pPr>
      <w:r w:rsidRPr="007D7520">
        <w:t xml:space="preserve">Regulamin wchodzi w życie z dniem </w:t>
      </w:r>
      <w:r w:rsidR="00960E17">
        <w:t>9.08.2018</w:t>
      </w:r>
      <w:r w:rsidRPr="007D7520">
        <w:t xml:space="preserve"> r.</w:t>
      </w:r>
    </w:p>
    <w:p w14:paraId="256B0883" w14:textId="77777777" w:rsidR="00CA11E1" w:rsidRPr="007D7520" w:rsidRDefault="00CA11E1" w:rsidP="00CA11E1"/>
    <w:p w14:paraId="163245E9" w14:textId="77777777" w:rsidR="00BA1516" w:rsidRDefault="00BA1516"/>
    <w:sectPr w:rsidR="00BA1516" w:rsidSect="000C4C0F">
      <w:headerReference w:type="default" r:id="rId9"/>
      <w:footerReference w:type="even" r:id="rId10"/>
      <w:footerReference w:type="default" r:id="rId11"/>
      <w:headerReference w:type="first" r:id="rId12"/>
      <w:footerReference w:type="first" r:id="rId13"/>
      <w:pgSz w:w="11907" w:h="16840" w:code="9"/>
      <w:pgMar w:top="851" w:right="1361" w:bottom="1134" w:left="1361" w:header="851"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986FA" w14:textId="77777777" w:rsidR="00A01958" w:rsidRDefault="00A01958">
      <w:r>
        <w:separator/>
      </w:r>
    </w:p>
  </w:endnote>
  <w:endnote w:type="continuationSeparator" w:id="0">
    <w:p w14:paraId="7B3D3747" w14:textId="77777777" w:rsidR="00A01958" w:rsidRDefault="00A0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02843" w14:textId="77777777" w:rsidR="00E91FB4" w:rsidRDefault="00CA11E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E158595" w14:textId="77777777" w:rsidR="00E91FB4" w:rsidRDefault="00A0195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sz w:val="14"/>
        <w:szCs w:val="16"/>
      </w:rPr>
      <w:id w:val="24905701"/>
      <w:docPartObj>
        <w:docPartGallery w:val="Page Numbers (Bottom of Page)"/>
        <w:docPartUnique/>
      </w:docPartObj>
    </w:sdtPr>
    <w:sdtEndPr>
      <w:rPr>
        <w:b w:val="0"/>
        <w:sz w:val="20"/>
        <w:szCs w:val="20"/>
      </w:rPr>
    </w:sdtEndPr>
    <w:sdtContent>
      <w:p w14:paraId="5914ABED" w14:textId="77777777" w:rsidR="00E81CD3" w:rsidRPr="00CF4704" w:rsidRDefault="00CA11E1" w:rsidP="006B5169">
        <w:pPr>
          <w:pStyle w:val="Stopka"/>
          <w:ind w:left="1134"/>
          <w:jc w:val="right"/>
        </w:pPr>
        <w:r w:rsidRPr="00CF4704">
          <w:rPr>
            <w:b/>
            <w:sz w:val="14"/>
            <w:szCs w:val="16"/>
          </w:rPr>
          <w:t xml:space="preserve">Strona | </w:t>
        </w:r>
        <w:r w:rsidRPr="00CF4704">
          <w:rPr>
            <w:b/>
            <w:sz w:val="14"/>
            <w:szCs w:val="16"/>
          </w:rPr>
          <w:fldChar w:fldCharType="begin"/>
        </w:r>
        <w:r w:rsidRPr="00CF4704">
          <w:rPr>
            <w:b/>
            <w:sz w:val="14"/>
            <w:szCs w:val="16"/>
          </w:rPr>
          <w:instrText xml:space="preserve"> PAGE   \* MERGEFORMAT </w:instrText>
        </w:r>
        <w:r w:rsidRPr="00CF4704">
          <w:rPr>
            <w:b/>
            <w:sz w:val="14"/>
            <w:szCs w:val="16"/>
          </w:rPr>
          <w:fldChar w:fldCharType="separate"/>
        </w:r>
        <w:r>
          <w:rPr>
            <w:b/>
            <w:noProof/>
            <w:sz w:val="14"/>
            <w:szCs w:val="16"/>
          </w:rPr>
          <w:t>2</w:t>
        </w:r>
        <w:r w:rsidRPr="00CF4704">
          <w:rPr>
            <w:b/>
            <w:sz w:val="14"/>
            <w:szCs w:val="16"/>
          </w:rPr>
          <w:fldChar w:fldCharType="end"/>
        </w:r>
        <w:r w:rsidRPr="00CF4704">
          <w:rPr>
            <w:sz w:val="22"/>
          </w:rPr>
          <w:t xml:space="preserve"> </w:t>
        </w:r>
      </w:p>
    </w:sdtContent>
  </w:sdt>
  <w:p w14:paraId="09147D3D" w14:textId="77777777" w:rsidR="00E91FB4" w:rsidRPr="00574435" w:rsidRDefault="00A01958" w:rsidP="006B5169">
    <w:pPr>
      <w:pStyle w:val="Stopka"/>
      <w:ind w:left="1134" w:right="360"/>
      <w:jc w:val="center"/>
      <w:rPr>
        <w:bCs/>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91BFB" w14:textId="77777777" w:rsidR="006B5169" w:rsidRDefault="00A01958" w:rsidP="006B5169">
    <w:pPr>
      <w:pStyle w:val="Stopk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E6D2F" w14:textId="77777777" w:rsidR="00A01958" w:rsidRDefault="00A01958">
      <w:r>
        <w:separator/>
      </w:r>
    </w:p>
  </w:footnote>
  <w:footnote w:type="continuationSeparator" w:id="0">
    <w:p w14:paraId="40D4608B" w14:textId="77777777" w:rsidR="00A01958" w:rsidRDefault="00A0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0CE15" w14:textId="77777777" w:rsidR="006B5169" w:rsidRDefault="00A01958" w:rsidP="006B5169">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17CE0" w14:textId="77777777" w:rsidR="006B5169" w:rsidRDefault="00A01958" w:rsidP="006B5169">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CE0"/>
    <w:multiLevelType w:val="multilevel"/>
    <w:tmpl w:val="564E86D0"/>
    <w:numStyleLink w:val="Calibre"/>
  </w:abstractNum>
  <w:abstractNum w:abstractNumId="1" w15:restartNumberingAfterBreak="0">
    <w:nsid w:val="151D1B24"/>
    <w:multiLevelType w:val="multilevel"/>
    <w:tmpl w:val="564E86D0"/>
    <w:numStyleLink w:val="Calibre"/>
  </w:abstractNum>
  <w:abstractNum w:abstractNumId="2" w15:restartNumberingAfterBreak="0">
    <w:nsid w:val="1DE3555C"/>
    <w:multiLevelType w:val="multilevel"/>
    <w:tmpl w:val="564E86D0"/>
    <w:numStyleLink w:val="Calibre"/>
  </w:abstractNum>
  <w:abstractNum w:abstractNumId="3" w15:restartNumberingAfterBreak="0">
    <w:nsid w:val="237E5F83"/>
    <w:multiLevelType w:val="multilevel"/>
    <w:tmpl w:val="564E86D0"/>
    <w:numStyleLink w:val="Calibre"/>
  </w:abstractNum>
  <w:abstractNum w:abstractNumId="4" w15:restartNumberingAfterBreak="0">
    <w:nsid w:val="27581344"/>
    <w:multiLevelType w:val="multilevel"/>
    <w:tmpl w:val="564E86D0"/>
    <w:numStyleLink w:val="Calibre"/>
  </w:abstractNum>
  <w:abstractNum w:abstractNumId="5" w15:restartNumberingAfterBreak="0">
    <w:nsid w:val="3FEF6B30"/>
    <w:multiLevelType w:val="multilevel"/>
    <w:tmpl w:val="564E86D0"/>
    <w:numStyleLink w:val="Calibre"/>
  </w:abstractNum>
  <w:abstractNum w:abstractNumId="6" w15:restartNumberingAfterBreak="0">
    <w:nsid w:val="4A462899"/>
    <w:multiLevelType w:val="multilevel"/>
    <w:tmpl w:val="564E86D0"/>
    <w:styleLink w:val="Calibre"/>
    <w:lvl w:ilvl="0">
      <w:start w:val="1"/>
      <w:numFmt w:val="decimal"/>
      <w:lvlText w:val="%1."/>
      <w:lvlJc w:val="left"/>
      <w:pPr>
        <w:ind w:left="567" w:hanging="567"/>
      </w:pPr>
      <w:rPr>
        <w:rFonts w:ascii="Calibri" w:hAnsi="Calibri" w:hint="default"/>
        <w:sz w:val="20"/>
      </w:rPr>
    </w:lvl>
    <w:lvl w:ilvl="1">
      <w:start w:val="1"/>
      <w:numFmt w:val="lowerLetter"/>
      <w:lvlText w:val="%2)"/>
      <w:lvlJc w:val="left"/>
      <w:pPr>
        <w:ind w:left="1134" w:hanging="567"/>
      </w:pPr>
      <w:rPr>
        <w:rFonts w:ascii="Calibri" w:hAnsi="Calibri" w:hint="default"/>
        <w:sz w:val="20"/>
      </w:rPr>
    </w:lvl>
    <w:lvl w:ilvl="2">
      <w:start w:val="1"/>
      <w:numFmt w:val="lowerRoman"/>
      <w:lvlText w:val="%3."/>
      <w:lvlJc w:val="left"/>
      <w:pPr>
        <w:ind w:left="1701" w:hanging="567"/>
      </w:pPr>
      <w:rPr>
        <w:rFonts w:ascii="Calibri" w:hAnsi="Calibri" w:hint="default"/>
        <w:sz w:val="20"/>
      </w:rPr>
    </w:lvl>
    <w:lvl w:ilvl="3">
      <w:start w:val="1"/>
      <w:numFmt w:val="decimal"/>
      <w:lvlText w:val="(%4)"/>
      <w:lvlJc w:val="left"/>
      <w:pPr>
        <w:ind w:left="2268" w:hanging="567"/>
      </w:pPr>
      <w:rPr>
        <w:rFonts w:ascii="Calibri" w:hAnsi="Calibri" w:hint="default"/>
        <w:sz w:val="20"/>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F713CD7"/>
    <w:multiLevelType w:val="multilevel"/>
    <w:tmpl w:val="564E86D0"/>
    <w:numStyleLink w:val="Calibre"/>
  </w:abstractNum>
  <w:abstractNum w:abstractNumId="8" w15:restartNumberingAfterBreak="0">
    <w:nsid w:val="66033C68"/>
    <w:multiLevelType w:val="multilevel"/>
    <w:tmpl w:val="564E86D0"/>
    <w:numStyleLink w:val="Calibre"/>
  </w:abstractNum>
  <w:abstractNum w:abstractNumId="9" w15:restartNumberingAfterBreak="0">
    <w:nsid w:val="79E23785"/>
    <w:multiLevelType w:val="multilevel"/>
    <w:tmpl w:val="564E86D0"/>
    <w:numStyleLink w:val="Calibre"/>
  </w:abstractNum>
  <w:num w:numId="1">
    <w:abstractNumId w:val="6"/>
  </w:num>
  <w:num w:numId="2">
    <w:abstractNumId w:val="4"/>
  </w:num>
  <w:num w:numId="3">
    <w:abstractNumId w:val="9"/>
  </w:num>
  <w:num w:numId="4">
    <w:abstractNumId w:val="5"/>
  </w:num>
  <w:num w:numId="5">
    <w:abstractNumId w:val="2"/>
  </w:num>
  <w:num w:numId="6">
    <w:abstractNumId w:val="3"/>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6B10801-3FD1-49AD-BF25-59E7719E0802}"/>
  </w:docVars>
  <w:rsids>
    <w:rsidRoot w:val="00CA11E1"/>
    <w:rsid w:val="00054418"/>
    <w:rsid w:val="00080039"/>
    <w:rsid w:val="00126E01"/>
    <w:rsid w:val="001517BE"/>
    <w:rsid w:val="00167049"/>
    <w:rsid w:val="00481820"/>
    <w:rsid w:val="00960E17"/>
    <w:rsid w:val="00980B3C"/>
    <w:rsid w:val="00A01958"/>
    <w:rsid w:val="00A2698E"/>
    <w:rsid w:val="00B710E3"/>
    <w:rsid w:val="00BA1516"/>
    <w:rsid w:val="00CA11E1"/>
    <w:rsid w:val="00F80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4197"/>
  <w15:chartTrackingRefBased/>
  <w15:docId w15:val="{5E3AE5C6-A7A6-4297-B62D-0F7EE7A1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CA11E1"/>
    <w:pPr>
      <w:spacing w:after="0" w:line="240" w:lineRule="auto"/>
      <w:jc w:val="both"/>
    </w:pPr>
    <w:rPr>
      <w:rFonts w:eastAsia="Times New Roman" w:cstheme="minorHAnsi"/>
      <w:kern w:val="24"/>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A11E1"/>
    <w:pPr>
      <w:tabs>
        <w:tab w:val="center" w:pos="4536"/>
        <w:tab w:val="right" w:pos="9072"/>
      </w:tabs>
    </w:pPr>
  </w:style>
  <w:style w:type="character" w:customStyle="1" w:styleId="NagwekZnak">
    <w:name w:val="Nagłówek Znak"/>
    <w:basedOn w:val="Domylnaczcionkaakapitu"/>
    <w:link w:val="Nagwek"/>
    <w:rsid w:val="00CA11E1"/>
    <w:rPr>
      <w:rFonts w:eastAsia="Times New Roman" w:cstheme="minorHAnsi"/>
      <w:kern w:val="24"/>
      <w:sz w:val="20"/>
      <w:szCs w:val="20"/>
      <w:lang w:eastAsia="pl-PL"/>
    </w:rPr>
  </w:style>
  <w:style w:type="paragraph" w:styleId="Stopka">
    <w:name w:val="footer"/>
    <w:basedOn w:val="Normalny"/>
    <w:link w:val="StopkaZnak"/>
    <w:uiPriority w:val="99"/>
    <w:rsid w:val="00CA11E1"/>
    <w:pPr>
      <w:tabs>
        <w:tab w:val="center" w:pos="4536"/>
        <w:tab w:val="right" w:pos="9072"/>
      </w:tabs>
    </w:pPr>
  </w:style>
  <w:style w:type="character" w:customStyle="1" w:styleId="StopkaZnak">
    <w:name w:val="Stopka Znak"/>
    <w:basedOn w:val="Domylnaczcionkaakapitu"/>
    <w:link w:val="Stopka"/>
    <w:uiPriority w:val="99"/>
    <w:rsid w:val="00CA11E1"/>
    <w:rPr>
      <w:rFonts w:eastAsia="Times New Roman" w:cstheme="minorHAnsi"/>
      <w:kern w:val="24"/>
      <w:sz w:val="20"/>
      <w:szCs w:val="20"/>
      <w:lang w:eastAsia="pl-PL"/>
    </w:rPr>
  </w:style>
  <w:style w:type="character" w:styleId="Numerstrony">
    <w:name w:val="page number"/>
    <w:basedOn w:val="Domylnaczcionkaakapitu"/>
    <w:rsid w:val="00CA11E1"/>
  </w:style>
  <w:style w:type="paragraph" w:styleId="Tekstkomentarza">
    <w:name w:val="annotation text"/>
    <w:basedOn w:val="Normalny"/>
    <w:link w:val="TekstkomentarzaZnak"/>
    <w:autoRedefine/>
    <w:uiPriority w:val="99"/>
    <w:unhideWhenUsed/>
    <w:qFormat/>
    <w:rsid w:val="00CA11E1"/>
    <w:rPr>
      <w:rFonts w:cs="Times New Roman"/>
      <w:bCs/>
      <w:sz w:val="16"/>
    </w:rPr>
  </w:style>
  <w:style w:type="character" w:customStyle="1" w:styleId="TekstkomentarzaZnak">
    <w:name w:val="Tekst komentarza Znak"/>
    <w:basedOn w:val="Domylnaczcionkaakapitu"/>
    <w:link w:val="Tekstkomentarza"/>
    <w:uiPriority w:val="99"/>
    <w:rsid w:val="00CA11E1"/>
    <w:rPr>
      <w:rFonts w:eastAsia="Times New Roman" w:cs="Times New Roman"/>
      <w:bCs/>
      <w:kern w:val="24"/>
      <w:sz w:val="16"/>
      <w:szCs w:val="20"/>
      <w:lang w:eastAsia="pl-PL"/>
    </w:rPr>
  </w:style>
  <w:style w:type="paragraph" w:styleId="Akapitzlist">
    <w:name w:val="List Paragraph"/>
    <w:basedOn w:val="Normalny"/>
    <w:uiPriority w:val="34"/>
    <w:qFormat/>
    <w:rsid w:val="00CA11E1"/>
    <w:pPr>
      <w:ind w:left="720"/>
      <w:contextualSpacing/>
    </w:pPr>
  </w:style>
  <w:style w:type="character" w:styleId="Odwoaniedokomentarza">
    <w:name w:val="annotation reference"/>
    <w:basedOn w:val="Domylnaczcionkaakapitu"/>
    <w:rsid w:val="00CA11E1"/>
    <w:rPr>
      <w:rFonts w:asciiTheme="minorHAnsi" w:hAnsiTheme="minorHAnsi"/>
      <w:sz w:val="16"/>
      <w:szCs w:val="16"/>
    </w:rPr>
  </w:style>
  <w:style w:type="numbering" w:customStyle="1" w:styleId="Calibre">
    <w:name w:val="Calibre"/>
    <w:uiPriority w:val="99"/>
    <w:rsid w:val="00CA11E1"/>
    <w:pPr>
      <w:numPr>
        <w:numId w:val="1"/>
      </w:numPr>
    </w:pPr>
  </w:style>
  <w:style w:type="paragraph" w:styleId="Tekstdymka">
    <w:name w:val="Balloon Text"/>
    <w:basedOn w:val="Normalny"/>
    <w:link w:val="TekstdymkaZnak"/>
    <w:uiPriority w:val="99"/>
    <w:semiHidden/>
    <w:unhideWhenUsed/>
    <w:rsid w:val="001517BE"/>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17BE"/>
    <w:rPr>
      <w:rFonts w:ascii="Segoe UI" w:eastAsia="Times New Roman" w:hAnsi="Segoe UI" w:cs="Segoe UI"/>
      <w:kern w:val="24"/>
      <w:sz w:val="18"/>
      <w:szCs w:val="18"/>
      <w:lang w:eastAsia="pl-PL"/>
    </w:rPr>
  </w:style>
  <w:style w:type="character" w:styleId="Hipercze">
    <w:name w:val="Hyperlink"/>
    <w:basedOn w:val="Domylnaczcionkaakapitu"/>
    <w:uiPriority w:val="99"/>
    <w:unhideWhenUsed/>
    <w:rsid w:val="00167049"/>
    <w:rPr>
      <w:color w:val="0563C1" w:themeColor="hyperlink"/>
      <w:u w:val="single"/>
    </w:rPr>
  </w:style>
  <w:style w:type="character" w:styleId="Nierozpoznanawzmianka">
    <w:name w:val="Unresolved Mention"/>
    <w:basedOn w:val="Domylnaczcionkaakapitu"/>
    <w:uiPriority w:val="99"/>
    <w:semiHidden/>
    <w:unhideWhenUsed/>
    <w:rsid w:val="001670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6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pl/gfx/prawopl/userfiles/_public/dokumenty/dokumenty_z_wkp/zalacznik_do_regulaminu_swiadczenia_uslug_droga_elektroniczna_przez_wolters_kluwer_polska.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E6B10801-3FD1-49AD-BF25-59E7719E08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2160</Words>
  <Characters>12960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Usowicz, Ewa</dc:creator>
  <cp:keywords/>
  <dc:description>ZNAKI:14935</dc:description>
  <cp:lastModifiedBy>DJ</cp:lastModifiedBy>
  <cp:revision>6</cp:revision>
  <dcterms:created xsi:type="dcterms:W3CDTF">2018-08-07T19:53:00Z</dcterms:created>
  <dcterms:modified xsi:type="dcterms:W3CDTF">2020-09-30T11:15:00Z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naki:liczba">
    <vt:lpwstr>14935</vt:lpwstr>
  </property>
  <property fmtid="{D5CDD505-2E9C-101B-9397-08002B2CF9AE}" pid="3" name="ZNAKI:">
    <vt:lpwstr>14935</vt:lpwstr>
  </property>
  <property fmtid="{D5CDD505-2E9C-101B-9397-08002B2CF9AE}" pid="4" name="wk_stat:linki:liczba">
    <vt:lpwstr>0</vt:lpwstr>
  </property>
  <property fmtid="{D5CDD505-2E9C-101B-9397-08002B2CF9AE}" pid="5" name="wk_stat:linki:grafika:pdf:liczba">
    <vt:lpwstr>0</vt:lpwstr>
  </property>
  <property fmtid="{D5CDD505-2E9C-101B-9397-08002B2CF9AE}" pid="6" name="wk_stat:linki:grafika:pdfmapa:liczba">
    <vt:lpwstr>0</vt:lpwstr>
  </property>
  <property fmtid="{D5CDD505-2E9C-101B-9397-08002B2CF9AE}" pid="7" name="wk_stat:zapis">
    <vt:lpwstr>2019-01-16 09:20:02</vt:lpwstr>
  </property>
  <property fmtid="{D5CDD505-2E9C-101B-9397-08002B2CF9AE}" pid="8" name="TekstJI">
    <vt:lpwstr>NIE</vt:lpwstr>
  </property>
</Properties>
</file>